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7EAE5" w14:textId="77777777" w:rsidR="00506946" w:rsidRDefault="003D0609" w:rsidP="00FA650B">
      <w:pPr>
        <w:jc w:val="center"/>
        <w:rPr>
          <w:rFonts w:asciiTheme="majorHAnsi" w:hAnsiTheme="majorHAnsi"/>
          <w:sz w:val="24"/>
          <w:szCs w:val="24"/>
        </w:rPr>
      </w:pPr>
      <w:r w:rsidRPr="0008137D">
        <w:rPr>
          <w:rFonts w:asciiTheme="majorHAnsi" w:hAnsiTheme="majorHAnsi"/>
          <w:sz w:val="24"/>
          <w:szCs w:val="24"/>
        </w:rPr>
        <w:t>Comune di Carpignano Salentino</w:t>
      </w:r>
    </w:p>
    <w:p w14:paraId="5D7D3285" w14:textId="7AF52B41" w:rsidR="003345FD" w:rsidRDefault="003345FD" w:rsidP="00FA650B">
      <w:pPr>
        <w:jc w:val="center"/>
        <w:rPr>
          <w:rFonts w:asciiTheme="majorHAnsi" w:hAnsiTheme="majorHAnsi"/>
          <w:sz w:val="24"/>
          <w:szCs w:val="24"/>
        </w:rPr>
      </w:pPr>
      <w:r w:rsidRPr="0008137D">
        <w:rPr>
          <w:rFonts w:asciiTheme="majorHAnsi" w:hAnsiTheme="majorHAnsi"/>
          <w:sz w:val="24"/>
          <w:szCs w:val="24"/>
        </w:rPr>
        <w:t xml:space="preserve">Osservatori di Poesia del Polo </w:t>
      </w:r>
      <w:proofErr w:type="spellStart"/>
      <w:r w:rsidRPr="0008137D">
        <w:rPr>
          <w:rFonts w:asciiTheme="majorHAnsi" w:hAnsiTheme="majorHAnsi"/>
          <w:sz w:val="24"/>
          <w:szCs w:val="24"/>
        </w:rPr>
        <w:t>Biblio</w:t>
      </w:r>
      <w:proofErr w:type="spellEnd"/>
      <w:r w:rsidRPr="0008137D">
        <w:rPr>
          <w:rFonts w:asciiTheme="majorHAnsi" w:hAnsiTheme="majorHAnsi"/>
          <w:sz w:val="24"/>
          <w:szCs w:val="24"/>
        </w:rPr>
        <w:t>-museale di Lecce</w:t>
      </w:r>
    </w:p>
    <w:p w14:paraId="736CDD8F" w14:textId="0929D38C" w:rsidR="00FA650B" w:rsidRPr="0008137D" w:rsidRDefault="003345FD" w:rsidP="003345FD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Provincia di Lecce</w:t>
      </w:r>
      <w:r>
        <w:rPr>
          <w:rFonts w:asciiTheme="majorHAnsi" w:hAnsiTheme="majorHAnsi"/>
          <w:sz w:val="24"/>
          <w:szCs w:val="24"/>
        </w:rPr>
        <w:br/>
        <w:t xml:space="preserve">Unione dei Comuni della </w:t>
      </w:r>
      <w:proofErr w:type="spellStart"/>
      <w:r>
        <w:rPr>
          <w:rFonts w:asciiTheme="majorHAnsi" w:hAnsiTheme="majorHAnsi"/>
          <w:sz w:val="24"/>
          <w:szCs w:val="24"/>
        </w:rPr>
        <w:t>Grecìa</w:t>
      </w:r>
      <w:proofErr w:type="spellEnd"/>
      <w:r>
        <w:rPr>
          <w:rFonts w:asciiTheme="majorHAnsi" w:hAnsiTheme="majorHAnsi"/>
          <w:sz w:val="24"/>
          <w:szCs w:val="24"/>
        </w:rPr>
        <w:t xml:space="preserve"> Salentina</w:t>
      </w:r>
      <w:r w:rsidR="00FA650B">
        <w:rPr>
          <w:rFonts w:asciiTheme="majorHAnsi" w:hAnsiTheme="majorHAnsi"/>
          <w:sz w:val="24"/>
          <w:szCs w:val="24"/>
        </w:rPr>
        <w:br/>
        <w:t>Oleificio Cooperativa San Giorgio</w:t>
      </w:r>
      <w:r w:rsidR="00FA650B">
        <w:rPr>
          <w:rFonts w:asciiTheme="majorHAnsi" w:hAnsiTheme="majorHAnsi"/>
          <w:sz w:val="24"/>
          <w:szCs w:val="24"/>
        </w:rPr>
        <w:br/>
        <w:t>Comune di Cursi</w:t>
      </w:r>
    </w:p>
    <w:p w14:paraId="6E03698F" w14:textId="07AB8E04" w:rsidR="003D0609" w:rsidRPr="0008137D" w:rsidRDefault="003D0609" w:rsidP="003D0609">
      <w:pPr>
        <w:jc w:val="center"/>
        <w:rPr>
          <w:rFonts w:asciiTheme="majorHAnsi" w:hAnsiTheme="majorHAnsi"/>
          <w:b/>
          <w:bCs/>
          <w:sz w:val="24"/>
          <w:szCs w:val="24"/>
        </w:rPr>
      </w:pPr>
      <w:r w:rsidRPr="0008137D">
        <w:rPr>
          <w:rFonts w:asciiTheme="majorHAnsi" w:hAnsiTheme="majorHAnsi"/>
          <w:b/>
          <w:bCs/>
          <w:sz w:val="24"/>
          <w:szCs w:val="24"/>
        </w:rPr>
        <w:t>Serrano</w:t>
      </w:r>
      <w:r w:rsidR="00FA650B">
        <w:rPr>
          <w:rFonts w:asciiTheme="majorHAnsi" w:hAnsiTheme="majorHAnsi"/>
          <w:b/>
          <w:bCs/>
          <w:sz w:val="24"/>
          <w:szCs w:val="24"/>
        </w:rPr>
        <w:t xml:space="preserve"> di Carpignano Salentino</w:t>
      </w:r>
      <w:r w:rsidRPr="0008137D">
        <w:rPr>
          <w:rFonts w:asciiTheme="majorHAnsi" w:hAnsiTheme="majorHAnsi"/>
          <w:b/>
          <w:bCs/>
          <w:sz w:val="24"/>
          <w:szCs w:val="24"/>
        </w:rPr>
        <w:t>, 30 – 31 luglio 2026</w:t>
      </w:r>
    </w:p>
    <w:p w14:paraId="36E881D9" w14:textId="1F2475A9" w:rsidR="003D0609" w:rsidRPr="0008137D" w:rsidRDefault="00FA650B" w:rsidP="00926362">
      <w:pPr>
        <w:jc w:val="center"/>
        <w:rPr>
          <w:rFonts w:asciiTheme="majorHAnsi" w:hAnsiTheme="majorHAnsi"/>
          <w:b/>
          <w:bCs/>
          <w:sz w:val="24"/>
          <w:szCs w:val="24"/>
        </w:rPr>
      </w:pPr>
      <w:r w:rsidRPr="0008137D">
        <w:rPr>
          <w:rFonts w:asciiTheme="majorHAnsi" w:hAnsiTheme="majorHAnsi"/>
          <w:b/>
          <w:bCs/>
          <w:sz w:val="24"/>
          <w:szCs w:val="24"/>
        </w:rPr>
        <w:t>L’OLIO DELLA POESIA GIUNGE NEL 2026 ALLA SUA TRENTESIMA EDIZIONE</w:t>
      </w:r>
      <w:r w:rsidRPr="0008137D">
        <w:rPr>
          <w:rFonts w:asciiTheme="majorHAnsi" w:hAnsiTheme="majorHAnsi"/>
          <w:b/>
          <w:bCs/>
          <w:sz w:val="24"/>
          <w:szCs w:val="24"/>
        </w:rPr>
        <w:br/>
        <w:t>UN’EDIZIONE SPECIALE DEDICATA ALLA POESIA PER L’INFANZIA E L’ADOLESCENZA</w:t>
      </w:r>
      <w:r w:rsidRPr="0008137D">
        <w:rPr>
          <w:rFonts w:asciiTheme="majorHAnsi" w:hAnsiTheme="majorHAnsi"/>
          <w:b/>
          <w:bCs/>
          <w:sz w:val="24"/>
          <w:szCs w:val="24"/>
        </w:rPr>
        <w:br/>
        <w:t xml:space="preserve">CON LA CONSEGNA </w:t>
      </w:r>
      <w:r w:rsidR="00AA6859">
        <w:rPr>
          <w:rFonts w:asciiTheme="majorHAnsi" w:hAnsiTheme="majorHAnsi"/>
          <w:b/>
          <w:bCs/>
          <w:sz w:val="24"/>
          <w:szCs w:val="24"/>
        </w:rPr>
        <w:t>DEL PREMIO</w:t>
      </w:r>
      <w:r w:rsidRPr="0008137D">
        <w:rPr>
          <w:rFonts w:asciiTheme="majorHAnsi" w:hAnsiTheme="majorHAnsi"/>
          <w:b/>
          <w:bCs/>
          <w:sz w:val="24"/>
          <w:szCs w:val="24"/>
        </w:rPr>
        <w:t xml:space="preserve"> A CHIARA CARMINATI</w:t>
      </w:r>
    </w:p>
    <w:p w14:paraId="426BADE3" w14:textId="7695B06D" w:rsidR="00CB16ED" w:rsidRPr="0099089D" w:rsidRDefault="00CB16ED" w:rsidP="00630476">
      <w:pPr>
        <w:jc w:val="center"/>
        <w:rPr>
          <w:rFonts w:asciiTheme="majorHAnsi" w:hAnsiTheme="majorHAnsi"/>
          <w:b/>
          <w:bCs/>
          <w:sz w:val="24"/>
          <w:szCs w:val="24"/>
        </w:rPr>
      </w:pPr>
      <w:r w:rsidRPr="00FA650B">
        <w:rPr>
          <w:rFonts w:asciiTheme="majorHAnsi" w:hAnsiTheme="majorHAnsi"/>
          <w:b/>
          <w:bCs/>
          <w:sz w:val="24"/>
          <w:szCs w:val="24"/>
        </w:rPr>
        <w:t>Presenta</w:t>
      </w:r>
      <w:r w:rsidR="0099089D">
        <w:rPr>
          <w:rFonts w:asciiTheme="majorHAnsi" w:hAnsiTheme="majorHAnsi"/>
          <w:b/>
          <w:bCs/>
          <w:sz w:val="24"/>
          <w:szCs w:val="24"/>
        </w:rPr>
        <w:t xml:space="preserve"> e conduce le due serate</w:t>
      </w:r>
      <w:r w:rsidR="00630476" w:rsidRPr="0099089D">
        <w:rPr>
          <w:rFonts w:asciiTheme="majorHAnsi" w:hAnsiTheme="majorHAnsi"/>
          <w:sz w:val="24"/>
          <w:szCs w:val="24"/>
        </w:rPr>
        <w:t>:</w:t>
      </w:r>
      <w:r w:rsidR="00630476"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630476">
        <w:rPr>
          <w:rFonts w:asciiTheme="majorHAnsi" w:hAnsiTheme="majorHAnsi"/>
          <w:sz w:val="24"/>
          <w:szCs w:val="24"/>
        </w:rPr>
        <w:t>Stefania della Tomasa</w:t>
      </w:r>
      <w:r w:rsidRPr="00630476">
        <w:rPr>
          <w:rFonts w:asciiTheme="majorHAnsi" w:hAnsiTheme="majorHAnsi"/>
          <w:sz w:val="24"/>
          <w:szCs w:val="24"/>
        </w:rPr>
        <w:br/>
      </w:r>
      <w:r w:rsidRPr="00FA650B">
        <w:rPr>
          <w:rFonts w:asciiTheme="majorHAnsi" w:hAnsiTheme="majorHAnsi"/>
          <w:b/>
          <w:bCs/>
          <w:sz w:val="24"/>
          <w:szCs w:val="24"/>
        </w:rPr>
        <w:t>Interventi musicali</w:t>
      </w:r>
      <w:r w:rsidR="00630476">
        <w:rPr>
          <w:rFonts w:asciiTheme="majorHAnsi" w:hAnsiTheme="majorHAnsi"/>
          <w:b/>
          <w:bCs/>
          <w:sz w:val="24"/>
          <w:szCs w:val="24"/>
        </w:rPr>
        <w:t>:</w:t>
      </w:r>
      <w:r w:rsidRPr="00FA650B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630476" w:rsidRPr="0099089D">
        <w:rPr>
          <w:rFonts w:asciiTheme="majorHAnsi" w:hAnsiTheme="majorHAnsi"/>
          <w:b/>
          <w:bCs/>
          <w:sz w:val="24"/>
          <w:szCs w:val="24"/>
        </w:rPr>
        <w:t>Gambling Band</w:t>
      </w:r>
      <w:r w:rsidR="00630476" w:rsidRPr="00630476">
        <w:rPr>
          <w:rFonts w:asciiTheme="majorHAnsi" w:hAnsiTheme="majorHAnsi"/>
          <w:sz w:val="24"/>
          <w:szCs w:val="24"/>
        </w:rPr>
        <w:t xml:space="preserve"> di Giancarlo Dell’Anna</w:t>
      </w:r>
      <w:r w:rsidR="005D6DD8">
        <w:rPr>
          <w:rFonts w:asciiTheme="majorHAnsi" w:hAnsiTheme="majorHAnsi"/>
          <w:sz w:val="24"/>
          <w:szCs w:val="24"/>
        </w:rPr>
        <w:t xml:space="preserve">, </w:t>
      </w:r>
      <w:r w:rsidR="005D6DD8" w:rsidRPr="005D6DD8">
        <w:rPr>
          <w:rFonts w:asciiTheme="majorHAnsi" w:hAnsiTheme="majorHAnsi"/>
          <w:b/>
          <w:bCs/>
          <w:sz w:val="24"/>
          <w:szCs w:val="24"/>
        </w:rPr>
        <w:t>Miss Mykela</w:t>
      </w:r>
      <w:r w:rsidR="005D6DD8">
        <w:rPr>
          <w:rFonts w:asciiTheme="majorHAnsi" w:hAnsiTheme="majorHAnsi"/>
          <w:sz w:val="24"/>
          <w:szCs w:val="24"/>
        </w:rPr>
        <w:t xml:space="preserve"> </w:t>
      </w:r>
      <w:r w:rsidR="00630476" w:rsidRPr="00630476">
        <w:rPr>
          <w:rFonts w:asciiTheme="majorHAnsi" w:hAnsiTheme="majorHAnsi"/>
          <w:sz w:val="24"/>
          <w:szCs w:val="24"/>
        </w:rPr>
        <w:t xml:space="preserve">e </w:t>
      </w:r>
      <w:r w:rsidR="00630476" w:rsidRPr="0099089D">
        <w:rPr>
          <w:rFonts w:asciiTheme="majorHAnsi" w:hAnsiTheme="majorHAnsi"/>
          <w:b/>
          <w:bCs/>
          <w:sz w:val="24"/>
          <w:szCs w:val="24"/>
        </w:rPr>
        <w:t>Adriana Polo</w:t>
      </w:r>
    </w:p>
    <w:p w14:paraId="4DFE8BDE" w14:textId="2AB0A463" w:rsidR="00C46A52" w:rsidRPr="0008137D" w:rsidRDefault="001879F2" w:rsidP="00CC6D04">
      <w:pPr>
        <w:jc w:val="both"/>
        <w:rPr>
          <w:rFonts w:asciiTheme="majorHAnsi" w:hAnsiTheme="majorHAnsi"/>
          <w:i/>
          <w:iCs/>
          <w:sz w:val="24"/>
          <w:szCs w:val="24"/>
        </w:rPr>
      </w:pPr>
      <w:r w:rsidRPr="0008137D">
        <w:rPr>
          <w:rFonts w:asciiTheme="majorHAnsi" w:hAnsiTheme="majorHAnsi"/>
          <w:i/>
          <w:iCs/>
          <w:sz w:val="24"/>
          <w:szCs w:val="24"/>
        </w:rPr>
        <w:t>Quella dell’Olio della Poesia è un</w:t>
      </w:r>
      <w:r w:rsidR="00D76E87" w:rsidRPr="0008137D">
        <w:rPr>
          <w:rFonts w:asciiTheme="majorHAnsi" w:hAnsiTheme="majorHAnsi"/>
          <w:i/>
          <w:iCs/>
          <w:sz w:val="24"/>
          <w:szCs w:val="24"/>
        </w:rPr>
        <w:t xml:space="preserve">a storia lunga </w:t>
      </w:r>
      <w:r w:rsidR="003D0609" w:rsidRPr="0008137D">
        <w:rPr>
          <w:rFonts w:asciiTheme="majorHAnsi" w:hAnsiTheme="majorHAnsi"/>
          <w:i/>
          <w:iCs/>
          <w:sz w:val="24"/>
          <w:szCs w:val="24"/>
        </w:rPr>
        <w:t xml:space="preserve">trent’anni </w:t>
      </w:r>
      <w:r w:rsidR="00CC6D04" w:rsidRPr="0008137D">
        <w:rPr>
          <w:rFonts w:asciiTheme="majorHAnsi" w:hAnsiTheme="majorHAnsi"/>
          <w:i/>
          <w:iCs/>
          <w:sz w:val="24"/>
          <w:szCs w:val="24"/>
        </w:rPr>
        <w:t>che</w:t>
      </w:r>
      <w:r w:rsidR="00447A43" w:rsidRPr="0008137D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CC6D04" w:rsidRPr="0008137D">
        <w:rPr>
          <w:rFonts w:asciiTheme="majorHAnsi" w:hAnsiTheme="majorHAnsi"/>
          <w:i/>
          <w:iCs/>
          <w:sz w:val="24"/>
          <w:szCs w:val="24"/>
        </w:rPr>
        <w:t>a partire dal 1996, con costanza, ha</w:t>
      </w:r>
      <w:r w:rsidR="00D76E87" w:rsidRPr="0008137D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CC6D04" w:rsidRPr="0008137D">
        <w:rPr>
          <w:rFonts w:asciiTheme="majorHAnsi" w:hAnsiTheme="majorHAnsi"/>
          <w:i/>
          <w:iCs/>
          <w:sz w:val="24"/>
          <w:szCs w:val="24"/>
        </w:rPr>
        <w:t>“</w:t>
      </w:r>
      <w:r w:rsidR="00D76E87" w:rsidRPr="0008137D">
        <w:rPr>
          <w:rFonts w:asciiTheme="majorHAnsi" w:hAnsiTheme="majorHAnsi"/>
          <w:i/>
          <w:iCs/>
          <w:sz w:val="24"/>
          <w:szCs w:val="24"/>
        </w:rPr>
        <w:t>riconosciuto</w:t>
      </w:r>
      <w:r w:rsidR="00CC6D04" w:rsidRPr="0008137D">
        <w:rPr>
          <w:rFonts w:asciiTheme="majorHAnsi" w:hAnsiTheme="majorHAnsi"/>
          <w:i/>
          <w:iCs/>
          <w:sz w:val="24"/>
          <w:szCs w:val="24"/>
        </w:rPr>
        <w:t>”</w:t>
      </w:r>
      <w:r w:rsidR="00D76E87" w:rsidRPr="0008137D">
        <w:rPr>
          <w:rFonts w:asciiTheme="majorHAnsi" w:hAnsiTheme="majorHAnsi"/>
          <w:i/>
          <w:iCs/>
          <w:sz w:val="24"/>
          <w:szCs w:val="24"/>
        </w:rPr>
        <w:t xml:space="preserve"> il lavoro e la dedizione di una leva di poeti e poetesse che hanno segnato</w:t>
      </w:r>
      <w:r w:rsidRPr="0008137D">
        <w:rPr>
          <w:rFonts w:asciiTheme="majorHAnsi" w:hAnsiTheme="majorHAnsi"/>
          <w:i/>
          <w:iCs/>
          <w:sz w:val="24"/>
          <w:szCs w:val="24"/>
        </w:rPr>
        <w:t>,</w:t>
      </w:r>
      <w:r w:rsidR="00D76E87" w:rsidRPr="0008137D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CC6D04" w:rsidRPr="0008137D">
        <w:rPr>
          <w:rFonts w:asciiTheme="majorHAnsi" w:hAnsiTheme="majorHAnsi"/>
          <w:i/>
          <w:iCs/>
          <w:sz w:val="24"/>
          <w:szCs w:val="24"/>
        </w:rPr>
        <w:t>con le loro opere</w:t>
      </w:r>
      <w:r w:rsidRPr="0008137D">
        <w:rPr>
          <w:rFonts w:asciiTheme="majorHAnsi" w:hAnsiTheme="majorHAnsi"/>
          <w:i/>
          <w:iCs/>
          <w:sz w:val="24"/>
          <w:szCs w:val="24"/>
        </w:rPr>
        <w:t>,</w:t>
      </w:r>
      <w:r w:rsidR="00CC6D04" w:rsidRPr="0008137D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D76E87" w:rsidRPr="0008137D">
        <w:rPr>
          <w:rFonts w:asciiTheme="majorHAnsi" w:hAnsiTheme="majorHAnsi"/>
          <w:i/>
          <w:iCs/>
          <w:sz w:val="24"/>
          <w:szCs w:val="24"/>
        </w:rPr>
        <w:t>la produzione letteraria nazionale e internazionale</w:t>
      </w:r>
      <w:r w:rsidR="00E53CB1" w:rsidRPr="0008137D">
        <w:rPr>
          <w:rFonts w:asciiTheme="majorHAnsi" w:hAnsiTheme="majorHAnsi"/>
          <w:i/>
          <w:iCs/>
          <w:sz w:val="24"/>
          <w:szCs w:val="24"/>
        </w:rPr>
        <w:t>;</w:t>
      </w:r>
      <w:r w:rsidR="00447A43" w:rsidRPr="0008137D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D76E87" w:rsidRPr="0008137D">
        <w:rPr>
          <w:rFonts w:asciiTheme="majorHAnsi" w:hAnsiTheme="majorHAnsi"/>
          <w:i/>
          <w:iCs/>
          <w:sz w:val="24"/>
          <w:szCs w:val="24"/>
        </w:rPr>
        <w:t xml:space="preserve">quest’anno </w:t>
      </w:r>
      <w:r w:rsidR="00E53CB1" w:rsidRPr="0008137D">
        <w:rPr>
          <w:rFonts w:asciiTheme="majorHAnsi" w:hAnsiTheme="majorHAnsi"/>
          <w:i/>
          <w:iCs/>
          <w:sz w:val="24"/>
          <w:szCs w:val="24"/>
        </w:rPr>
        <w:t xml:space="preserve">l’Olio della Poesia </w:t>
      </w:r>
      <w:r w:rsidR="00AA6859">
        <w:rPr>
          <w:rFonts w:asciiTheme="majorHAnsi" w:hAnsiTheme="majorHAnsi"/>
          <w:i/>
          <w:iCs/>
          <w:sz w:val="24"/>
          <w:szCs w:val="24"/>
        </w:rPr>
        <w:t>dedica</w:t>
      </w:r>
      <w:r w:rsidR="00D76E87" w:rsidRPr="0008137D">
        <w:rPr>
          <w:rFonts w:asciiTheme="majorHAnsi" w:hAnsiTheme="majorHAnsi"/>
          <w:i/>
          <w:iCs/>
          <w:sz w:val="24"/>
          <w:szCs w:val="24"/>
        </w:rPr>
        <w:t xml:space="preserve"> la sua attenzione all’infanzia e alla giovinezza, </w:t>
      </w:r>
      <w:r w:rsidR="00AA6859">
        <w:rPr>
          <w:rFonts w:asciiTheme="majorHAnsi" w:hAnsiTheme="majorHAnsi"/>
          <w:i/>
          <w:iCs/>
          <w:sz w:val="24"/>
          <w:szCs w:val="24"/>
        </w:rPr>
        <w:t>premiando</w:t>
      </w:r>
      <w:r w:rsidR="00D76E87" w:rsidRPr="0008137D">
        <w:rPr>
          <w:rFonts w:asciiTheme="majorHAnsi" w:hAnsiTheme="majorHAnsi"/>
          <w:i/>
          <w:iCs/>
          <w:sz w:val="24"/>
          <w:szCs w:val="24"/>
        </w:rPr>
        <w:t xml:space="preserve"> una delle voci più interessanti e militanti </w:t>
      </w:r>
      <w:r w:rsidR="00AA6859">
        <w:rPr>
          <w:rFonts w:asciiTheme="majorHAnsi" w:hAnsiTheme="majorHAnsi"/>
          <w:i/>
          <w:iCs/>
          <w:sz w:val="24"/>
          <w:szCs w:val="24"/>
        </w:rPr>
        <w:t>de</w:t>
      </w:r>
      <w:r w:rsidR="00D76E87" w:rsidRPr="0008137D">
        <w:rPr>
          <w:rFonts w:asciiTheme="majorHAnsi" w:hAnsiTheme="majorHAnsi"/>
          <w:i/>
          <w:iCs/>
          <w:sz w:val="24"/>
          <w:szCs w:val="24"/>
        </w:rPr>
        <w:t xml:space="preserve">ll’educazione alla poesia e alla bellezza </w:t>
      </w:r>
      <w:r w:rsidR="00CC6D04" w:rsidRPr="0008137D">
        <w:rPr>
          <w:rFonts w:asciiTheme="majorHAnsi" w:hAnsiTheme="majorHAnsi"/>
          <w:i/>
          <w:iCs/>
          <w:sz w:val="24"/>
          <w:szCs w:val="24"/>
        </w:rPr>
        <w:t>della parola scritta e detta</w:t>
      </w:r>
      <w:r w:rsidR="00447A43" w:rsidRPr="0008137D">
        <w:rPr>
          <w:rFonts w:asciiTheme="majorHAnsi" w:hAnsiTheme="majorHAnsi"/>
          <w:i/>
          <w:iCs/>
          <w:sz w:val="24"/>
          <w:szCs w:val="24"/>
        </w:rPr>
        <w:t xml:space="preserve">, la poetessa </w:t>
      </w:r>
      <w:r w:rsidR="00D76E87" w:rsidRPr="0008137D">
        <w:rPr>
          <w:rFonts w:asciiTheme="majorHAnsi" w:hAnsiTheme="majorHAnsi"/>
          <w:i/>
          <w:iCs/>
          <w:sz w:val="24"/>
          <w:szCs w:val="24"/>
        </w:rPr>
        <w:t>CHIARA CARMINATI.</w:t>
      </w:r>
    </w:p>
    <w:p w14:paraId="151B2064" w14:textId="5E5BBB7F" w:rsidR="00B90BE5" w:rsidRPr="0008137D" w:rsidRDefault="00B90BE5" w:rsidP="00B90BE5">
      <w:pPr>
        <w:jc w:val="center"/>
        <w:rPr>
          <w:rFonts w:asciiTheme="majorHAnsi" w:hAnsiTheme="majorHAnsi"/>
          <w:sz w:val="24"/>
          <w:szCs w:val="24"/>
        </w:rPr>
      </w:pPr>
      <w:r w:rsidRPr="0008137D">
        <w:rPr>
          <w:rFonts w:asciiTheme="majorHAnsi" w:hAnsiTheme="majorHAnsi"/>
          <w:sz w:val="24"/>
          <w:szCs w:val="24"/>
        </w:rPr>
        <w:t>*** *** ***</w:t>
      </w:r>
    </w:p>
    <w:p w14:paraId="4C1136CB" w14:textId="19AD3973" w:rsidR="00B90BE5" w:rsidRPr="0008137D" w:rsidRDefault="00B90BE5" w:rsidP="00B90BE5">
      <w:pPr>
        <w:jc w:val="both"/>
        <w:rPr>
          <w:rFonts w:asciiTheme="majorHAnsi" w:hAnsiTheme="majorHAnsi"/>
          <w:sz w:val="24"/>
          <w:szCs w:val="24"/>
        </w:rPr>
      </w:pPr>
      <w:r w:rsidRPr="0008137D">
        <w:rPr>
          <w:rFonts w:asciiTheme="majorHAnsi" w:hAnsiTheme="majorHAnsi"/>
          <w:sz w:val="24"/>
          <w:szCs w:val="24"/>
        </w:rPr>
        <w:t xml:space="preserve">Questo 2026 segna il trentesimo compleanno de L’Olio della Poesia, la quinta edizione a cura </w:t>
      </w:r>
      <w:r w:rsidR="003D0609" w:rsidRPr="0008137D">
        <w:rPr>
          <w:rFonts w:asciiTheme="majorHAnsi" w:hAnsiTheme="majorHAnsi"/>
          <w:sz w:val="24"/>
          <w:szCs w:val="24"/>
        </w:rPr>
        <w:t>del</w:t>
      </w:r>
      <w:r w:rsidRPr="0008137D">
        <w:rPr>
          <w:rFonts w:asciiTheme="majorHAnsi" w:hAnsiTheme="majorHAnsi"/>
          <w:sz w:val="24"/>
          <w:szCs w:val="24"/>
        </w:rPr>
        <w:t xml:space="preserve"> Polo </w:t>
      </w:r>
      <w:proofErr w:type="spellStart"/>
      <w:r w:rsidRPr="0008137D">
        <w:rPr>
          <w:rFonts w:asciiTheme="majorHAnsi" w:hAnsiTheme="majorHAnsi"/>
          <w:sz w:val="24"/>
          <w:szCs w:val="24"/>
        </w:rPr>
        <w:t>Biblio</w:t>
      </w:r>
      <w:proofErr w:type="spellEnd"/>
      <w:r w:rsidRPr="0008137D">
        <w:rPr>
          <w:rFonts w:asciiTheme="majorHAnsi" w:hAnsiTheme="majorHAnsi"/>
          <w:sz w:val="24"/>
          <w:szCs w:val="24"/>
        </w:rPr>
        <w:t xml:space="preserve">-museale di Lecce, un percorso realizzato in stretta collaborazione </w:t>
      </w:r>
      <w:r w:rsidR="001879F2" w:rsidRPr="0008137D">
        <w:rPr>
          <w:rFonts w:asciiTheme="majorHAnsi" w:hAnsiTheme="majorHAnsi"/>
          <w:sz w:val="24"/>
          <w:szCs w:val="24"/>
        </w:rPr>
        <w:t xml:space="preserve">con l’amministrazione comunale di Carpignano Salentino, </w:t>
      </w:r>
      <w:r w:rsidRPr="0008137D">
        <w:rPr>
          <w:rFonts w:asciiTheme="majorHAnsi" w:hAnsiTheme="majorHAnsi"/>
          <w:sz w:val="24"/>
          <w:szCs w:val="24"/>
        </w:rPr>
        <w:t>con gli Osservatori di Poesia attivati nell</w:t>
      </w:r>
      <w:r w:rsidR="001879F2" w:rsidRPr="0008137D">
        <w:rPr>
          <w:rFonts w:asciiTheme="majorHAnsi" w:hAnsiTheme="majorHAnsi"/>
          <w:sz w:val="24"/>
          <w:szCs w:val="24"/>
        </w:rPr>
        <w:t>a Rete delle</w:t>
      </w:r>
      <w:r w:rsidRPr="0008137D">
        <w:rPr>
          <w:rFonts w:asciiTheme="majorHAnsi" w:hAnsiTheme="majorHAnsi"/>
          <w:sz w:val="24"/>
          <w:szCs w:val="24"/>
        </w:rPr>
        <w:t xml:space="preserve"> biblioteche della </w:t>
      </w:r>
      <w:proofErr w:type="spellStart"/>
      <w:r w:rsidRPr="0008137D">
        <w:rPr>
          <w:rFonts w:asciiTheme="majorHAnsi" w:hAnsiTheme="majorHAnsi"/>
          <w:sz w:val="24"/>
          <w:szCs w:val="24"/>
        </w:rPr>
        <w:t>Grecìa</w:t>
      </w:r>
      <w:proofErr w:type="spellEnd"/>
      <w:r w:rsidRPr="0008137D">
        <w:rPr>
          <w:rFonts w:asciiTheme="majorHAnsi" w:hAnsiTheme="majorHAnsi"/>
          <w:sz w:val="24"/>
          <w:szCs w:val="24"/>
        </w:rPr>
        <w:t xml:space="preserve"> Salentina</w:t>
      </w:r>
      <w:r w:rsidR="001879F2" w:rsidRPr="0008137D">
        <w:rPr>
          <w:rFonts w:asciiTheme="majorHAnsi" w:hAnsiTheme="majorHAnsi"/>
          <w:sz w:val="24"/>
          <w:szCs w:val="24"/>
        </w:rPr>
        <w:t>, della Biblioteca Bernardini</w:t>
      </w:r>
      <w:r w:rsidRPr="0008137D">
        <w:rPr>
          <w:rFonts w:asciiTheme="majorHAnsi" w:hAnsiTheme="majorHAnsi"/>
          <w:sz w:val="24"/>
          <w:szCs w:val="24"/>
        </w:rPr>
        <w:t xml:space="preserve"> </w:t>
      </w:r>
      <w:r w:rsidR="001879F2" w:rsidRPr="0008137D">
        <w:rPr>
          <w:rFonts w:asciiTheme="majorHAnsi" w:hAnsiTheme="majorHAnsi"/>
          <w:sz w:val="24"/>
          <w:szCs w:val="24"/>
        </w:rPr>
        <w:t xml:space="preserve">a Lecce </w:t>
      </w:r>
      <w:r w:rsidRPr="0008137D">
        <w:rPr>
          <w:rFonts w:asciiTheme="majorHAnsi" w:hAnsiTheme="majorHAnsi"/>
          <w:sz w:val="24"/>
          <w:szCs w:val="24"/>
        </w:rPr>
        <w:t>e di Casa Comi a Lucugnano</w:t>
      </w:r>
      <w:r w:rsidR="006E134F">
        <w:rPr>
          <w:rFonts w:asciiTheme="majorHAnsi" w:hAnsiTheme="majorHAnsi"/>
          <w:sz w:val="24"/>
          <w:szCs w:val="24"/>
        </w:rPr>
        <w:t xml:space="preserve"> e la Cooperativa San Giorgio.</w:t>
      </w:r>
    </w:p>
    <w:p w14:paraId="03B306C7" w14:textId="47D94A4F" w:rsidR="00B90BE5" w:rsidRPr="0008137D" w:rsidRDefault="00B90BE5" w:rsidP="00B90BE5">
      <w:pPr>
        <w:jc w:val="both"/>
        <w:rPr>
          <w:rFonts w:asciiTheme="majorHAnsi" w:hAnsiTheme="majorHAnsi"/>
          <w:sz w:val="24"/>
          <w:szCs w:val="24"/>
        </w:rPr>
      </w:pPr>
      <w:r w:rsidRPr="0008137D">
        <w:rPr>
          <w:rFonts w:asciiTheme="majorHAnsi" w:hAnsiTheme="majorHAnsi"/>
          <w:sz w:val="24"/>
          <w:szCs w:val="24"/>
        </w:rPr>
        <w:t xml:space="preserve">Trent’anni son tanti, una buona età per sentirsi maturi, pronti alla consegna del proprio sapere. Ed è proprio ragionando sulla necessità della </w:t>
      </w:r>
      <w:r w:rsidR="00AA6859">
        <w:rPr>
          <w:rFonts w:asciiTheme="majorHAnsi" w:hAnsiTheme="majorHAnsi"/>
          <w:sz w:val="24"/>
          <w:szCs w:val="24"/>
        </w:rPr>
        <w:t>“</w:t>
      </w:r>
      <w:r w:rsidRPr="0008137D">
        <w:rPr>
          <w:rFonts w:asciiTheme="majorHAnsi" w:hAnsiTheme="majorHAnsi"/>
          <w:sz w:val="24"/>
          <w:szCs w:val="24"/>
        </w:rPr>
        <w:t>consegna</w:t>
      </w:r>
      <w:r w:rsidR="00AA6859">
        <w:rPr>
          <w:rFonts w:asciiTheme="majorHAnsi" w:hAnsiTheme="majorHAnsi"/>
          <w:sz w:val="24"/>
          <w:szCs w:val="24"/>
        </w:rPr>
        <w:t>”</w:t>
      </w:r>
      <w:r w:rsidRPr="0008137D">
        <w:rPr>
          <w:rFonts w:asciiTheme="majorHAnsi" w:hAnsiTheme="majorHAnsi"/>
          <w:sz w:val="24"/>
          <w:szCs w:val="24"/>
        </w:rPr>
        <w:t xml:space="preserve"> di questa straordinaria esperienza che si è pensato, condiviso e deciso di premiare quest’anno chi ricerca e quotidianamente si spende per la poesia e perché la poesia sia destinata alle bambine e ai bambini che imparano ad amarla giocando con i versi a scuola e alle ragazze e ai ragazzi che, </w:t>
      </w:r>
      <w:r w:rsidR="00A012F7">
        <w:rPr>
          <w:rFonts w:asciiTheme="majorHAnsi" w:hAnsiTheme="majorHAnsi"/>
          <w:sz w:val="24"/>
          <w:szCs w:val="24"/>
        </w:rPr>
        <w:t xml:space="preserve">come </w:t>
      </w:r>
      <w:r w:rsidRPr="0008137D">
        <w:rPr>
          <w:rFonts w:asciiTheme="majorHAnsi" w:hAnsiTheme="majorHAnsi"/>
          <w:sz w:val="24"/>
          <w:szCs w:val="24"/>
        </w:rPr>
        <w:t xml:space="preserve">spesso accade, sentendosi già adulti, la snobbano facendo spallucce, tranne chi, sensibile, già comprende la portata espressiva che la poesia </w:t>
      </w:r>
      <w:r w:rsidR="00A012F7">
        <w:rPr>
          <w:rFonts w:asciiTheme="majorHAnsi" w:hAnsiTheme="majorHAnsi"/>
          <w:sz w:val="24"/>
          <w:szCs w:val="24"/>
        </w:rPr>
        <w:t>dona</w:t>
      </w:r>
      <w:r w:rsidRPr="0008137D">
        <w:rPr>
          <w:rFonts w:asciiTheme="majorHAnsi" w:hAnsiTheme="majorHAnsi"/>
          <w:sz w:val="24"/>
          <w:szCs w:val="24"/>
        </w:rPr>
        <w:t xml:space="preserve"> a chi l’accoglie come possibilità del proprio stare al mondo.</w:t>
      </w:r>
    </w:p>
    <w:p w14:paraId="08BEA7E9" w14:textId="72971FEC" w:rsidR="00B90BE5" w:rsidRPr="0008137D" w:rsidRDefault="00B90BE5" w:rsidP="00B90BE5">
      <w:pPr>
        <w:jc w:val="both"/>
        <w:rPr>
          <w:rFonts w:asciiTheme="majorHAnsi" w:hAnsiTheme="majorHAnsi"/>
          <w:sz w:val="24"/>
          <w:szCs w:val="24"/>
        </w:rPr>
      </w:pPr>
      <w:r w:rsidRPr="0008137D">
        <w:rPr>
          <w:rFonts w:asciiTheme="majorHAnsi" w:hAnsiTheme="majorHAnsi"/>
          <w:sz w:val="24"/>
          <w:szCs w:val="24"/>
        </w:rPr>
        <w:t xml:space="preserve">La voce con cui idealmente e concretamente scambieremo l’Olio è quella di </w:t>
      </w:r>
      <w:r w:rsidRPr="0008137D">
        <w:rPr>
          <w:rFonts w:asciiTheme="majorHAnsi" w:hAnsiTheme="majorHAnsi"/>
          <w:b/>
          <w:bCs/>
          <w:sz w:val="24"/>
          <w:szCs w:val="24"/>
        </w:rPr>
        <w:t>Chiara Carminati</w:t>
      </w:r>
      <w:r w:rsidRPr="0008137D">
        <w:rPr>
          <w:rFonts w:asciiTheme="majorHAnsi" w:hAnsiTheme="majorHAnsi"/>
          <w:sz w:val="24"/>
          <w:szCs w:val="24"/>
        </w:rPr>
        <w:t>, una militante, una generosa promotrice della poesia come leva dell’educare allo stupore</w:t>
      </w:r>
      <w:r w:rsidR="003D0609" w:rsidRPr="0008137D">
        <w:rPr>
          <w:rFonts w:asciiTheme="majorHAnsi" w:hAnsiTheme="majorHAnsi"/>
          <w:sz w:val="24"/>
          <w:szCs w:val="24"/>
        </w:rPr>
        <w:t xml:space="preserve">, </w:t>
      </w:r>
      <w:r w:rsidRPr="0008137D">
        <w:rPr>
          <w:rFonts w:asciiTheme="majorHAnsi" w:hAnsiTheme="majorHAnsi"/>
          <w:sz w:val="24"/>
          <w:szCs w:val="24"/>
        </w:rPr>
        <w:t>alla bellezza</w:t>
      </w:r>
      <w:r w:rsidR="003D0609" w:rsidRPr="0008137D">
        <w:rPr>
          <w:rFonts w:asciiTheme="majorHAnsi" w:hAnsiTheme="majorHAnsi"/>
          <w:sz w:val="24"/>
          <w:szCs w:val="24"/>
        </w:rPr>
        <w:t xml:space="preserve"> e a un altro imparare</w:t>
      </w:r>
      <w:r w:rsidRPr="0008137D">
        <w:rPr>
          <w:rFonts w:asciiTheme="majorHAnsi" w:hAnsiTheme="majorHAnsi"/>
          <w:sz w:val="24"/>
          <w:szCs w:val="24"/>
        </w:rPr>
        <w:t>. Ascoltarla</w:t>
      </w:r>
      <w:r w:rsidR="00A012F7">
        <w:rPr>
          <w:rFonts w:asciiTheme="majorHAnsi" w:hAnsiTheme="majorHAnsi"/>
          <w:sz w:val="24"/>
          <w:szCs w:val="24"/>
        </w:rPr>
        <w:t xml:space="preserve"> </w:t>
      </w:r>
      <w:r w:rsidRPr="0008137D">
        <w:rPr>
          <w:rFonts w:asciiTheme="majorHAnsi" w:hAnsiTheme="majorHAnsi"/>
          <w:sz w:val="24"/>
          <w:szCs w:val="24"/>
        </w:rPr>
        <w:t>significa ascoltare tutti gli autori impegnati sul fronte di una scrittura volta all’infanzia e all’adolescenza</w:t>
      </w:r>
      <w:r w:rsidR="001879F2" w:rsidRPr="0008137D">
        <w:rPr>
          <w:rFonts w:asciiTheme="majorHAnsi" w:hAnsiTheme="majorHAnsi"/>
          <w:sz w:val="24"/>
          <w:szCs w:val="24"/>
        </w:rPr>
        <w:t>;</w:t>
      </w:r>
      <w:r w:rsidRPr="0008137D">
        <w:rPr>
          <w:rFonts w:asciiTheme="majorHAnsi" w:hAnsiTheme="majorHAnsi"/>
          <w:sz w:val="24"/>
          <w:szCs w:val="24"/>
        </w:rPr>
        <w:t xml:space="preserve"> un vulcano di citazioni le sue lezioni, le letture che propone, con una straordinaria capacità di accogliere l’interesse di chi l’ascolta in un movimento generativo che è poesia esso stesso.</w:t>
      </w:r>
    </w:p>
    <w:p w14:paraId="583BB834" w14:textId="6AA04D97" w:rsidR="00B90BE5" w:rsidRPr="0008137D" w:rsidRDefault="00B90BE5" w:rsidP="00B90BE5">
      <w:pPr>
        <w:jc w:val="both"/>
        <w:rPr>
          <w:rFonts w:asciiTheme="majorHAnsi" w:hAnsiTheme="majorHAnsi"/>
          <w:sz w:val="24"/>
          <w:szCs w:val="24"/>
        </w:rPr>
      </w:pPr>
      <w:r w:rsidRPr="0008137D">
        <w:rPr>
          <w:rFonts w:asciiTheme="majorHAnsi" w:hAnsiTheme="majorHAnsi"/>
          <w:sz w:val="24"/>
          <w:szCs w:val="24"/>
        </w:rPr>
        <w:t xml:space="preserve">La consegna a lei dell’Olio </w:t>
      </w:r>
      <w:r w:rsidR="003726C9" w:rsidRPr="0008137D">
        <w:rPr>
          <w:rFonts w:asciiTheme="majorHAnsi" w:hAnsiTheme="majorHAnsi"/>
          <w:sz w:val="24"/>
          <w:szCs w:val="24"/>
        </w:rPr>
        <w:t>– prodotto e donato dall</w:t>
      </w:r>
      <w:r w:rsidR="006D0D02">
        <w:rPr>
          <w:rFonts w:asciiTheme="majorHAnsi" w:hAnsiTheme="majorHAnsi"/>
          <w:sz w:val="24"/>
          <w:szCs w:val="24"/>
        </w:rPr>
        <w:t>a</w:t>
      </w:r>
      <w:r w:rsidR="003726C9" w:rsidRPr="0008137D">
        <w:rPr>
          <w:rFonts w:asciiTheme="majorHAnsi" w:hAnsiTheme="majorHAnsi"/>
          <w:sz w:val="24"/>
          <w:szCs w:val="24"/>
        </w:rPr>
        <w:t xml:space="preserve"> Cooperativa San Giorgio </w:t>
      </w:r>
      <w:r w:rsidR="00A012F7" w:rsidRPr="0008137D">
        <w:rPr>
          <w:rFonts w:asciiTheme="majorHAnsi" w:hAnsiTheme="majorHAnsi"/>
          <w:sz w:val="24"/>
          <w:szCs w:val="24"/>
        </w:rPr>
        <w:t xml:space="preserve">– </w:t>
      </w:r>
      <w:r w:rsidRPr="0008137D">
        <w:rPr>
          <w:rFonts w:asciiTheme="majorHAnsi" w:hAnsiTheme="majorHAnsi"/>
          <w:sz w:val="24"/>
          <w:szCs w:val="24"/>
        </w:rPr>
        <w:t>è un riconoscimento al</w:t>
      </w:r>
      <w:r w:rsidR="003D0609" w:rsidRPr="0008137D">
        <w:rPr>
          <w:rFonts w:asciiTheme="majorHAnsi" w:hAnsiTheme="majorHAnsi"/>
          <w:sz w:val="24"/>
          <w:szCs w:val="24"/>
        </w:rPr>
        <w:t xml:space="preserve"> suo</w:t>
      </w:r>
      <w:r w:rsidRPr="0008137D">
        <w:rPr>
          <w:rFonts w:asciiTheme="majorHAnsi" w:hAnsiTheme="majorHAnsi"/>
          <w:sz w:val="24"/>
          <w:szCs w:val="24"/>
        </w:rPr>
        <w:t xml:space="preserve"> lavoro d</w:t>
      </w:r>
      <w:r w:rsidR="003D0609" w:rsidRPr="0008137D">
        <w:rPr>
          <w:rFonts w:asciiTheme="majorHAnsi" w:hAnsiTheme="majorHAnsi"/>
          <w:sz w:val="24"/>
          <w:szCs w:val="24"/>
        </w:rPr>
        <w:t xml:space="preserve">i scrittrice </w:t>
      </w:r>
      <w:r w:rsidRPr="0008137D">
        <w:rPr>
          <w:rFonts w:asciiTheme="majorHAnsi" w:hAnsiTheme="majorHAnsi"/>
          <w:sz w:val="24"/>
          <w:szCs w:val="24"/>
        </w:rPr>
        <w:t xml:space="preserve">ma </w:t>
      </w:r>
      <w:r w:rsidR="00A012F7">
        <w:rPr>
          <w:rFonts w:asciiTheme="majorHAnsi" w:hAnsiTheme="majorHAnsi"/>
          <w:sz w:val="24"/>
          <w:szCs w:val="24"/>
        </w:rPr>
        <w:t>soprattutto</w:t>
      </w:r>
      <w:r w:rsidRPr="0008137D">
        <w:rPr>
          <w:rFonts w:asciiTheme="majorHAnsi" w:hAnsiTheme="majorHAnsi"/>
          <w:sz w:val="24"/>
          <w:szCs w:val="24"/>
        </w:rPr>
        <w:t xml:space="preserve"> al suo impegno nel promuovere la poesia come leva di un </w:t>
      </w:r>
      <w:r w:rsidRPr="0008137D">
        <w:rPr>
          <w:rFonts w:asciiTheme="majorHAnsi" w:hAnsiTheme="majorHAnsi"/>
          <w:sz w:val="24"/>
          <w:szCs w:val="24"/>
        </w:rPr>
        <w:lastRenderedPageBreak/>
        <w:t>educare attento al coinvolgimento attivo delle bambine e dei bambini e delle ragazze e dei ragazzi</w:t>
      </w:r>
      <w:r w:rsidR="00A012F7">
        <w:rPr>
          <w:rFonts w:asciiTheme="majorHAnsi" w:hAnsiTheme="majorHAnsi"/>
          <w:sz w:val="24"/>
          <w:szCs w:val="24"/>
        </w:rPr>
        <w:t>,</w:t>
      </w:r>
      <w:r w:rsidRPr="0008137D">
        <w:rPr>
          <w:rFonts w:asciiTheme="majorHAnsi" w:hAnsiTheme="majorHAnsi"/>
          <w:sz w:val="24"/>
          <w:szCs w:val="24"/>
        </w:rPr>
        <w:t xml:space="preserve"> attraverso la scoperta delle potenzialità della parola.</w:t>
      </w:r>
    </w:p>
    <w:p w14:paraId="3EB3015C" w14:textId="330E0044" w:rsidR="001D5E1D" w:rsidRPr="0008137D" w:rsidRDefault="001D5E1D" w:rsidP="00B90BE5">
      <w:pPr>
        <w:jc w:val="both"/>
        <w:rPr>
          <w:rFonts w:asciiTheme="majorHAnsi" w:hAnsiTheme="majorHAnsi"/>
          <w:sz w:val="24"/>
          <w:szCs w:val="24"/>
        </w:rPr>
      </w:pPr>
      <w:r w:rsidRPr="0008137D">
        <w:rPr>
          <w:rFonts w:asciiTheme="majorHAnsi" w:hAnsiTheme="majorHAnsi"/>
          <w:sz w:val="24"/>
          <w:szCs w:val="24"/>
        </w:rPr>
        <w:t xml:space="preserve">Quest’anno l’Olio della Poesia </w:t>
      </w:r>
      <w:r w:rsidR="00A012F7">
        <w:rPr>
          <w:rFonts w:asciiTheme="majorHAnsi" w:hAnsiTheme="majorHAnsi"/>
          <w:sz w:val="24"/>
          <w:szCs w:val="24"/>
        </w:rPr>
        <w:t xml:space="preserve">rientra </w:t>
      </w:r>
      <w:r w:rsidRPr="0008137D">
        <w:rPr>
          <w:rFonts w:asciiTheme="majorHAnsi" w:hAnsiTheme="majorHAnsi"/>
          <w:sz w:val="24"/>
          <w:szCs w:val="24"/>
        </w:rPr>
        <w:t xml:space="preserve">nelle iniziative </w:t>
      </w:r>
      <w:r w:rsidR="00A012F7">
        <w:rPr>
          <w:rFonts w:asciiTheme="majorHAnsi" w:hAnsiTheme="majorHAnsi"/>
          <w:sz w:val="24"/>
          <w:szCs w:val="24"/>
        </w:rPr>
        <w:t>portate avanti</w:t>
      </w:r>
      <w:r w:rsidRPr="0008137D">
        <w:rPr>
          <w:rFonts w:asciiTheme="majorHAnsi" w:hAnsiTheme="majorHAnsi"/>
          <w:sz w:val="24"/>
          <w:szCs w:val="24"/>
        </w:rPr>
        <w:t xml:space="preserve"> </w:t>
      </w:r>
      <w:r w:rsidR="00A012F7">
        <w:rPr>
          <w:rFonts w:asciiTheme="majorHAnsi" w:hAnsiTheme="majorHAnsi"/>
          <w:sz w:val="24"/>
          <w:szCs w:val="24"/>
        </w:rPr>
        <w:t>da</w:t>
      </w:r>
      <w:r w:rsidRPr="0008137D">
        <w:rPr>
          <w:rFonts w:asciiTheme="majorHAnsi" w:hAnsiTheme="majorHAnsi"/>
          <w:sz w:val="24"/>
          <w:szCs w:val="24"/>
        </w:rPr>
        <w:t>l progetto ‘‘La Poesia Detta’’ vincitore del bando ‘‘</w:t>
      </w:r>
      <w:r w:rsidR="001879F2" w:rsidRPr="0008137D">
        <w:rPr>
          <w:rFonts w:asciiTheme="majorHAnsi" w:hAnsiTheme="majorHAnsi"/>
          <w:sz w:val="24"/>
          <w:szCs w:val="24"/>
        </w:rPr>
        <w:t>Ad Alta Voce’’</w:t>
      </w:r>
      <w:r w:rsidRPr="0008137D">
        <w:rPr>
          <w:rFonts w:asciiTheme="majorHAnsi" w:hAnsiTheme="majorHAnsi"/>
          <w:sz w:val="24"/>
          <w:szCs w:val="24"/>
        </w:rPr>
        <w:t>, promosso e finanziato dal CEPELL, Centro per il Libro e la Lettura del Ministero della Cultura</w:t>
      </w:r>
      <w:r w:rsidR="00A012F7">
        <w:rPr>
          <w:rFonts w:asciiTheme="majorHAnsi" w:hAnsiTheme="majorHAnsi"/>
          <w:sz w:val="24"/>
          <w:szCs w:val="24"/>
        </w:rPr>
        <w:t>,</w:t>
      </w:r>
      <w:r w:rsidRPr="0008137D">
        <w:rPr>
          <w:rFonts w:asciiTheme="majorHAnsi" w:hAnsiTheme="majorHAnsi"/>
          <w:sz w:val="24"/>
          <w:szCs w:val="24"/>
        </w:rPr>
        <w:t xml:space="preserve"> </w:t>
      </w:r>
      <w:r w:rsidR="00A012F7">
        <w:rPr>
          <w:rFonts w:asciiTheme="majorHAnsi" w:hAnsiTheme="majorHAnsi"/>
          <w:sz w:val="24"/>
          <w:szCs w:val="24"/>
        </w:rPr>
        <w:t>a cura</w:t>
      </w:r>
      <w:r w:rsidRPr="0008137D">
        <w:rPr>
          <w:rFonts w:asciiTheme="majorHAnsi" w:hAnsiTheme="majorHAnsi"/>
          <w:sz w:val="24"/>
          <w:szCs w:val="24"/>
        </w:rPr>
        <w:t xml:space="preserve"> </w:t>
      </w:r>
      <w:r w:rsidR="00A012F7">
        <w:rPr>
          <w:rFonts w:asciiTheme="majorHAnsi" w:hAnsiTheme="majorHAnsi"/>
          <w:sz w:val="24"/>
          <w:szCs w:val="24"/>
        </w:rPr>
        <w:t>del</w:t>
      </w:r>
      <w:r w:rsidRPr="0008137D">
        <w:rPr>
          <w:rFonts w:asciiTheme="majorHAnsi" w:hAnsiTheme="majorHAnsi"/>
          <w:sz w:val="24"/>
          <w:szCs w:val="24"/>
        </w:rPr>
        <w:t>le associazioni Fondo Verri, 34° Fuso, Tina Lambrini di Lucugnano</w:t>
      </w:r>
      <w:r w:rsidR="001879F2" w:rsidRPr="0008137D">
        <w:rPr>
          <w:rFonts w:asciiTheme="majorHAnsi" w:hAnsiTheme="majorHAnsi"/>
          <w:sz w:val="24"/>
          <w:szCs w:val="24"/>
        </w:rPr>
        <w:t xml:space="preserve"> e </w:t>
      </w:r>
      <w:r w:rsidR="00A012F7">
        <w:rPr>
          <w:rFonts w:asciiTheme="majorHAnsi" w:hAnsiTheme="majorHAnsi"/>
          <w:sz w:val="24"/>
          <w:szCs w:val="24"/>
        </w:rPr>
        <w:t xml:space="preserve">Ama - </w:t>
      </w:r>
      <w:r w:rsidRPr="0008137D">
        <w:rPr>
          <w:rFonts w:asciiTheme="majorHAnsi" w:hAnsiTheme="majorHAnsi"/>
          <w:sz w:val="24"/>
          <w:szCs w:val="24"/>
        </w:rPr>
        <w:t>Accademia Mediterranea dell’Attore</w:t>
      </w:r>
      <w:r w:rsidR="001879F2" w:rsidRPr="0008137D">
        <w:rPr>
          <w:rFonts w:asciiTheme="majorHAnsi" w:hAnsiTheme="majorHAnsi"/>
          <w:sz w:val="24"/>
          <w:szCs w:val="24"/>
        </w:rPr>
        <w:t>.</w:t>
      </w:r>
    </w:p>
    <w:p w14:paraId="1DAEA1BE" w14:textId="0858CF54" w:rsidR="00B90BE5" w:rsidRDefault="00B90BE5" w:rsidP="00B90BE5">
      <w:pPr>
        <w:jc w:val="center"/>
        <w:rPr>
          <w:rFonts w:asciiTheme="majorHAnsi" w:hAnsiTheme="majorHAnsi"/>
          <w:sz w:val="24"/>
          <w:szCs w:val="24"/>
        </w:rPr>
      </w:pPr>
      <w:r w:rsidRPr="0008137D">
        <w:rPr>
          <w:rFonts w:asciiTheme="majorHAnsi" w:hAnsiTheme="majorHAnsi"/>
          <w:sz w:val="24"/>
          <w:szCs w:val="24"/>
        </w:rPr>
        <w:t>*** *** ***</w:t>
      </w:r>
    </w:p>
    <w:p w14:paraId="3B8E8A82" w14:textId="417B80F9" w:rsidR="006D0D02" w:rsidRPr="006D0D02" w:rsidRDefault="006D0D02" w:rsidP="00B90BE5">
      <w:pPr>
        <w:jc w:val="center"/>
        <w:rPr>
          <w:rFonts w:asciiTheme="majorHAnsi" w:hAnsiTheme="majorHAnsi"/>
          <w:b/>
          <w:bCs/>
          <w:sz w:val="24"/>
          <w:szCs w:val="24"/>
        </w:rPr>
      </w:pPr>
      <w:r w:rsidRPr="006D0D02">
        <w:rPr>
          <w:rFonts w:asciiTheme="majorHAnsi" w:hAnsiTheme="majorHAnsi"/>
          <w:b/>
          <w:bCs/>
          <w:sz w:val="24"/>
          <w:szCs w:val="24"/>
        </w:rPr>
        <w:t>Le due serate dell’Olio della Poesia 2026</w:t>
      </w:r>
    </w:p>
    <w:p w14:paraId="24B026C3" w14:textId="7FB0F38D" w:rsidR="0008137D" w:rsidRDefault="00D76E87" w:rsidP="0008137D">
      <w:pPr>
        <w:spacing w:before="100" w:beforeAutospacing="1" w:after="100" w:afterAutospacing="1" w:line="276" w:lineRule="auto"/>
        <w:jc w:val="both"/>
        <w:rPr>
          <w:rFonts w:asciiTheme="majorHAnsi" w:hAnsiTheme="majorHAnsi"/>
          <w:sz w:val="24"/>
          <w:szCs w:val="24"/>
        </w:rPr>
      </w:pPr>
      <w:r w:rsidRPr="0008137D">
        <w:rPr>
          <w:rFonts w:asciiTheme="majorHAnsi" w:hAnsiTheme="majorHAnsi"/>
          <w:sz w:val="24"/>
          <w:szCs w:val="24"/>
        </w:rPr>
        <w:t xml:space="preserve">L’appuntamento con l’Olio </w:t>
      </w:r>
      <w:r w:rsidR="006D0D02">
        <w:rPr>
          <w:rFonts w:asciiTheme="majorHAnsi" w:hAnsiTheme="majorHAnsi"/>
          <w:sz w:val="24"/>
          <w:szCs w:val="24"/>
        </w:rPr>
        <w:t>della Poesia</w:t>
      </w:r>
      <w:r w:rsidR="00A012F7">
        <w:rPr>
          <w:rFonts w:asciiTheme="majorHAnsi" w:hAnsiTheme="majorHAnsi"/>
          <w:sz w:val="24"/>
          <w:szCs w:val="24"/>
        </w:rPr>
        <w:t>,</w:t>
      </w:r>
      <w:r w:rsidR="006D0D02">
        <w:rPr>
          <w:rFonts w:asciiTheme="majorHAnsi" w:hAnsiTheme="majorHAnsi"/>
          <w:sz w:val="24"/>
          <w:szCs w:val="24"/>
        </w:rPr>
        <w:t xml:space="preserve"> </w:t>
      </w:r>
      <w:r w:rsidRPr="0008137D">
        <w:rPr>
          <w:rFonts w:asciiTheme="majorHAnsi" w:hAnsiTheme="majorHAnsi"/>
          <w:sz w:val="24"/>
          <w:szCs w:val="24"/>
        </w:rPr>
        <w:t xml:space="preserve">che come tradizione si compie nell’ultima settimana di Luglio </w:t>
      </w:r>
      <w:r w:rsidR="003D0609" w:rsidRPr="0008137D">
        <w:rPr>
          <w:rFonts w:asciiTheme="majorHAnsi" w:hAnsiTheme="majorHAnsi"/>
          <w:sz w:val="24"/>
          <w:szCs w:val="24"/>
        </w:rPr>
        <w:t xml:space="preserve">nel Borgo della Poesia di </w:t>
      </w:r>
      <w:r w:rsidRPr="0008137D">
        <w:rPr>
          <w:rFonts w:asciiTheme="majorHAnsi" w:hAnsiTheme="majorHAnsi"/>
          <w:sz w:val="24"/>
          <w:szCs w:val="24"/>
        </w:rPr>
        <w:t>Serrano</w:t>
      </w:r>
      <w:r w:rsidR="00A012F7">
        <w:rPr>
          <w:rFonts w:asciiTheme="majorHAnsi" w:hAnsiTheme="majorHAnsi"/>
          <w:sz w:val="24"/>
          <w:szCs w:val="24"/>
        </w:rPr>
        <w:t>,</w:t>
      </w:r>
      <w:r w:rsidRPr="0008137D">
        <w:rPr>
          <w:rFonts w:asciiTheme="majorHAnsi" w:hAnsiTheme="majorHAnsi"/>
          <w:sz w:val="24"/>
          <w:szCs w:val="24"/>
        </w:rPr>
        <w:t xml:space="preserve"> si svilupperà in </w:t>
      </w:r>
      <w:r w:rsidRPr="0008137D">
        <w:rPr>
          <w:rFonts w:asciiTheme="majorHAnsi" w:hAnsiTheme="majorHAnsi"/>
          <w:b/>
          <w:bCs/>
          <w:sz w:val="24"/>
          <w:szCs w:val="24"/>
        </w:rPr>
        <w:t>due serate</w:t>
      </w:r>
      <w:r w:rsidR="00E46792" w:rsidRPr="00E46792">
        <w:rPr>
          <w:rFonts w:asciiTheme="majorHAnsi" w:hAnsiTheme="majorHAnsi"/>
          <w:sz w:val="24"/>
          <w:szCs w:val="24"/>
        </w:rPr>
        <w:t>, entrambe condotte da</w:t>
      </w:r>
      <w:r w:rsidR="00E46792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E46792" w:rsidRPr="00CB16ED">
        <w:rPr>
          <w:rFonts w:asciiTheme="majorHAnsi" w:hAnsiTheme="majorHAnsi"/>
          <w:b/>
          <w:bCs/>
          <w:sz w:val="24"/>
          <w:szCs w:val="24"/>
        </w:rPr>
        <w:t>Stefania Della Tomasa</w:t>
      </w:r>
      <w:r w:rsidR="0008137D" w:rsidRPr="00630476">
        <w:rPr>
          <w:rFonts w:asciiTheme="majorHAnsi" w:hAnsiTheme="majorHAnsi"/>
          <w:sz w:val="24"/>
          <w:szCs w:val="24"/>
        </w:rPr>
        <w:t>.</w:t>
      </w:r>
      <w:r w:rsidR="004E0641" w:rsidRPr="00630476">
        <w:rPr>
          <w:rFonts w:asciiTheme="majorHAnsi" w:hAnsiTheme="majorHAnsi"/>
          <w:sz w:val="24"/>
          <w:szCs w:val="24"/>
        </w:rPr>
        <w:t xml:space="preserve"> </w:t>
      </w:r>
    </w:p>
    <w:p w14:paraId="598DFD1D" w14:textId="7CC0D15C" w:rsidR="00E46792" w:rsidRDefault="00CC5FD8" w:rsidP="00CB16ED">
      <w:pPr>
        <w:jc w:val="both"/>
        <w:rPr>
          <w:rFonts w:asciiTheme="majorHAnsi" w:hAnsiTheme="majorHAnsi"/>
          <w:sz w:val="24"/>
          <w:szCs w:val="24"/>
        </w:rPr>
      </w:pPr>
      <w:r w:rsidRPr="0008137D">
        <w:rPr>
          <w:rFonts w:asciiTheme="majorHAnsi" w:hAnsiTheme="majorHAnsi"/>
          <w:sz w:val="24"/>
          <w:szCs w:val="24"/>
        </w:rPr>
        <w:t>La serata d</w:t>
      </w:r>
      <w:r>
        <w:rPr>
          <w:rFonts w:asciiTheme="majorHAnsi" w:hAnsiTheme="majorHAnsi"/>
          <w:sz w:val="24"/>
          <w:szCs w:val="24"/>
        </w:rPr>
        <w:t xml:space="preserve">i </w:t>
      </w:r>
      <w:r w:rsidRPr="00CC5FD8">
        <w:rPr>
          <w:rFonts w:asciiTheme="majorHAnsi" w:hAnsiTheme="majorHAnsi"/>
          <w:b/>
          <w:bCs/>
          <w:sz w:val="24"/>
          <w:szCs w:val="24"/>
        </w:rPr>
        <w:t>giovedì 30 luglio</w:t>
      </w:r>
      <w:r w:rsidR="00F5495B">
        <w:rPr>
          <w:rFonts w:asciiTheme="majorHAnsi" w:hAnsiTheme="majorHAnsi"/>
          <w:b/>
          <w:bCs/>
          <w:sz w:val="24"/>
          <w:szCs w:val="24"/>
        </w:rPr>
        <w:t xml:space="preserve">, </w:t>
      </w:r>
      <w:r w:rsidR="00CB16ED">
        <w:rPr>
          <w:rFonts w:asciiTheme="majorHAnsi" w:hAnsiTheme="majorHAnsi"/>
          <w:b/>
          <w:bCs/>
          <w:sz w:val="24"/>
          <w:szCs w:val="24"/>
        </w:rPr>
        <w:t>“</w:t>
      </w:r>
      <w:r w:rsidR="00CB16ED" w:rsidRPr="0008137D">
        <w:rPr>
          <w:rFonts w:asciiTheme="majorHAnsi" w:hAnsiTheme="majorHAnsi"/>
          <w:b/>
          <w:bCs/>
          <w:sz w:val="24"/>
          <w:szCs w:val="24"/>
        </w:rPr>
        <w:t>A</w:t>
      </w:r>
      <w:r w:rsidR="00CB16ED">
        <w:rPr>
          <w:rFonts w:asciiTheme="majorHAnsi" w:hAnsiTheme="majorHAnsi"/>
          <w:b/>
          <w:bCs/>
          <w:sz w:val="24"/>
          <w:szCs w:val="24"/>
        </w:rPr>
        <w:t>ffacci</w:t>
      </w:r>
      <w:r w:rsidR="00CB16ED" w:rsidRPr="0008137D">
        <w:rPr>
          <w:rFonts w:asciiTheme="majorHAnsi" w:hAnsiTheme="majorHAnsi"/>
          <w:b/>
          <w:bCs/>
          <w:sz w:val="24"/>
          <w:szCs w:val="24"/>
        </w:rPr>
        <w:t xml:space="preserve"> nel Borgo della Poesia</w:t>
      </w:r>
      <w:r w:rsidR="00CB16ED">
        <w:rPr>
          <w:rFonts w:asciiTheme="majorHAnsi" w:hAnsiTheme="majorHAnsi"/>
          <w:b/>
          <w:bCs/>
          <w:sz w:val="24"/>
          <w:szCs w:val="24"/>
        </w:rPr>
        <w:t>”</w:t>
      </w:r>
      <w:r w:rsidR="00F5495B">
        <w:rPr>
          <w:rFonts w:asciiTheme="majorHAnsi" w:hAnsiTheme="majorHAnsi"/>
          <w:sz w:val="24"/>
          <w:szCs w:val="24"/>
        </w:rPr>
        <w:t xml:space="preserve">, </w:t>
      </w:r>
      <w:r w:rsidR="00CB16ED" w:rsidRPr="00CB16ED">
        <w:rPr>
          <w:rFonts w:asciiTheme="majorHAnsi" w:hAnsiTheme="majorHAnsi"/>
          <w:sz w:val="24"/>
          <w:szCs w:val="24"/>
        </w:rPr>
        <w:t>si annuncia itinerante</w:t>
      </w:r>
      <w:r w:rsidR="00CB16ED">
        <w:rPr>
          <w:rFonts w:asciiTheme="majorHAnsi" w:hAnsiTheme="majorHAnsi"/>
          <w:sz w:val="24"/>
          <w:szCs w:val="24"/>
        </w:rPr>
        <w:t>.</w:t>
      </w:r>
      <w:r w:rsidR="00CB16ED" w:rsidRPr="00CB16ED">
        <w:rPr>
          <w:rFonts w:asciiTheme="majorHAnsi" w:hAnsiTheme="majorHAnsi"/>
          <w:sz w:val="24"/>
          <w:szCs w:val="24"/>
        </w:rPr>
        <w:t xml:space="preserve"> </w:t>
      </w:r>
      <w:r w:rsidR="00CB16ED">
        <w:rPr>
          <w:rFonts w:asciiTheme="majorHAnsi" w:hAnsiTheme="majorHAnsi"/>
          <w:sz w:val="24"/>
          <w:szCs w:val="24"/>
        </w:rPr>
        <w:t xml:space="preserve">L’apertura </w:t>
      </w:r>
      <w:r w:rsidR="003769F2">
        <w:rPr>
          <w:rFonts w:asciiTheme="majorHAnsi" w:hAnsiTheme="majorHAnsi"/>
          <w:sz w:val="24"/>
          <w:szCs w:val="24"/>
        </w:rPr>
        <w:t xml:space="preserve">è affidata alle </w:t>
      </w:r>
      <w:r w:rsidR="003769F2" w:rsidRPr="003769F2">
        <w:rPr>
          <w:rFonts w:asciiTheme="majorHAnsi" w:hAnsiTheme="majorHAnsi"/>
          <w:sz w:val="24"/>
          <w:szCs w:val="24"/>
        </w:rPr>
        <w:t xml:space="preserve">lettrici volontarie di </w:t>
      </w:r>
      <w:proofErr w:type="spellStart"/>
      <w:r w:rsidR="003769F2" w:rsidRPr="003769F2">
        <w:rPr>
          <w:rFonts w:asciiTheme="majorHAnsi" w:hAnsiTheme="majorHAnsi"/>
          <w:b/>
          <w:bCs/>
          <w:sz w:val="24"/>
          <w:szCs w:val="24"/>
        </w:rPr>
        <w:t>Bium-bò</w:t>
      </w:r>
      <w:proofErr w:type="spellEnd"/>
      <w:r w:rsidR="003769F2" w:rsidRPr="003769F2">
        <w:rPr>
          <w:rFonts w:asciiTheme="majorHAnsi" w:hAnsiTheme="majorHAnsi"/>
          <w:sz w:val="24"/>
          <w:szCs w:val="24"/>
        </w:rPr>
        <w:t xml:space="preserve"> </w:t>
      </w:r>
      <w:r w:rsidR="003769F2">
        <w:rPr>
          <w:rFonts w:asciiTheme="majorHAnsi" w:hAnsiTheme="majorHAnsi"/>
          <w:sz w:val="24"/>
          <w:szCs w:val="24"/>
        </w:rPr>
        <w:t>con le</w:t>
      </w:r>
      <w:r w:rsidR="003769F2" w:rsidRPr="003769F2">
        <w:rPr>
          <w:rFonts w:asciiTheme="majorHAnsi" w:hAnsiTheme="majorHAnsi"/>
          <w:sz w:val="24"/>
          <w:szCs w:val="24"/>
        </w:rPr>
        <w:t xml:space="preserve"> letture per bambini </w:t>
      </w:r>
      <w:r w:rsidR="003769F2">
        <w:rPr>
          <w:rFonts w:asciiTheme="majorHAnsi" w:hAnsiTheme="majorHAnsi"/>
          <w:sz w:val="24"/>
          <w:szCs w:val="24"/>
        </w:rPr>
        <w:t xml:space="preserve">che si terranno dalle 19.00, </w:t>
      </w:r>
      <w:r w:rsidR="003769F2" w:rsidRPr="003769F2">
        <w:rPr>
          <w:rFonts w:asciiTheme="majorHAnsi" w:hAnsiTheme="majorHAnsi"/>
          <w:sz w:val="24"/>
          <w:szCs w:val="24"/>
        </w:rPr>
        <w:t>nel giardino della biblioteca di Serrano</w:t>
      </w:r>
      <w:r w:rsidR="003769F2">
        <w:rPr>
          <w:rFonts w:asciiTheme="majorHAnsi" w:hAnsiTheme="majorHAnsi"/>
          <w:sz w:val="24"/>
          <w:szCs w:val="24"/>
        </w:rPr>
        <w:t xml:space="preserve">; a seguire dalle 20.00, </w:t>
      </w:r>
      <w:r w:rsidR="00CB16ED">
        <w:rPr>
          <w:rFonts w:asciiTheme="majorHAnsi" w:hAnsiTheme="majorHAnsi"/>
          <w:sz w:val="24"/>
          <w:szCs w:val="24"/>
        </w:rPr>
        <w:t xml:space="preserve">nella </w:t>
      </w:r>
      <w:r w:rsidR="00630476">
        <w:rPr>
          <w:rFonts w:asciiTheme="majorHAnsi" w:hAnsiTheme="majorHAnsi"/>
          <w:sz w:val="24"/>
          <w:szCs w:val="24"/>
        </w:rPr>
        <w:t xml:space="preserve">Villa Comunale </w:t>
      </w:r>
      <w:r w:rsidR="00CB16ED">
        <w:rPr>
          <w:rFonts w:asciiTheme="majorHAnsi" w:hAnsiTheme="majorHAnsi"/>
          <w:sz w:val="24"/>
          <w:szCs w:val="24"/>
        </w:rPr>
        <w:t xml:space="preserve">di Serrano </w:t>
      </w:r>
      <w:r w:rsidR="003769F2">
        <w:rPr>
          <w:rFonts w:asciiTheme="majorHAnsi" w:hAnsiTheme="majorHAnsi"/>
          <w:sz w:val="24"/>
          <w:szCs w:val="24"/>
        </w:rPr>
        <w:t xml:space="preserve">la </w:t>
      </w:r>
      <w:r w:rsidRPr="0008137D">
        <w:rPr>
          <w:rFonts w:asciiTheme="majorHAnsi" w:hAnsiTheme="majorHAnsi"/>
          <w:sz w:val="24"/>
          <w:szCs w:val="24"/>
        </w:rPr>
        <w:t xml:space="preserve">performance di lettura </w:t>
      </w:r>
      <w:r w:rsidR="00630476">
        <w:rPr>
          <w:rFonts w:asciiTheme="majorHAnsi" w:hAnsiTheme="majorHAnsi"/>
          <w:sz w:val="24"/>
          <w:szCs w:val="24"/>
        </w:rPr>
        <w:t xml:space="preserve">a cura di </w:t>
      </w:r>
      <w:r w:rsidR="00630476" w:rsidRPr="00630476">
        <w:rPr>
          <w:rFonts w:asciiTheme="majorHAnsi" w:hAnsiTheme="majorHAnsi"/>
          <w:b/>
          <w:bCs/>
          <w:sz w:val="24"/>
          <w:szCs w:val="24"/>
        </w:rPr>
        <w:t>Piero Rapanà</w:t>
      </w:r>
      <w:r w:rsidR="00630476">
        <w:rPr>
          <w:rFonts w:asciiTheme="majorHAnsi" w:hAnsiTheme="majorHAnsi"/>
          <w:sz w:val="24"/>
          <w:szCs w:val="24"/>
        </w:rPr>
        <w:t xml:space="preserve">, </w:t>
      </w:r>
      <w:r w:rsidRPr="0008137D">
        <w:rPr>
          <w:rFonts w:asciiTheme="majorHAnsi" w:hAnsiTheme="majorHAnsi"/>
          <w:sz w:val="24"/>
          <w:szCs w:val="24"/>
        </w:rPr>
        <w:t xml:space="preserve">dedicata ai poeti a cui negli scorsi anni è stato </w:t>
      </w:r>
      <w:r w:rsidR="006D0D02">
        <w:rPr>
          <w:rFonts w:asciiTheme="majorHAnsi" w:hAnsiTheme="majorHAnsi"/>
          <w:sz w:val="24"/>
          <w:szCs w:val="24"/>
        </w:rPr>
        <w:t>riconosciuto</w:t>
      </w:r>
      <w:r w:rsidRPr="0008137D">
        <w:rPr>
          <w:rFonts w:asciiTheme="majorHAnsi" w:hAnsiTheme="majorHAnsi"/>
          <w:sz w:val="24"/>
          <w:szCs w:val="24"/>
        </w:rPr>
        <w:t xml:space="preserve"> l’Olio della Poesia</w:t>
      </w:r>
      <w:r w:rsidR="00E46792">
        <w:rPr>
          <w:rFonts w:asciiTheme="majorHAnsi" w:hAnsiTheme="majorHAnsi"/>
          <w:sz w:val="24"/>
          <w:szCs w:val="24"/>
        </w:rPr>
        <w:t>:</w:t>
      </w:r>
      <w:r w:rsidRPr="0008137D">
        <w:rPr>
          <w:rFonts w:asciiTheme="majorHAnsi" w:hAnsiTheme="majorHAnsi"/>
          <w:sz w:val="24"/>
          <w:szCs w:val="24"/>
        </w:rPr>
        <w:t xml:space="preserve"> una </w:t>
      </w:r>
      <w:r w:rsidRPr="006D0D02">
        <w:rPr>
          <w:rFonts w:asciiTheme="majorHAnsi" w:hAnsiTheme="majorHAnsi"/>
          <w:i/>
          <w:iCs/>
          <w:sz w:val="24"/>
          <w:szCs w:val="24"/>
        </w:rPr>
        <w:t>consegna</w:t>
      </w:r>
      <w:r w:rsidRPr="0008137D">
        <w:rPr>
          <w:rFonts w:asciiTheme="majorHAnsi" w:hAnsiTheme="majorHAnsi"/>
          <w:sz w:val="24"/>
          <w:szCs w:val="24"/>
        </w:rPr>
        <w:t xml:space="preserve"> che si connota come un </w:t>
      </w:r>
      <w:r w:rsidRPr="00CB16ED">
        <w:rPr>
          <w:rFonts w:asciiTheme="majorHAnsi" w:hAnsiTheme="majorHAnsi"/>
          <w:b/>
          <w:bCs/>
          <w:sz w:val="24"/>
          <w:szCs w:val="24"/>
        </w:rPr>
        <w:t>baratto</w:t>
      </w:r>
      <w:r w:rsidRPr="0008137D">
        <w:rPr>
          <w:rFonts w:asciiTheme="majorHAnsi" w:hAnsiTheme="majorHAnsi"/>
          <w:sz w:val="24"/>
          <w:szCs w:val="24"/>
        </w:rPr>
        <w:t>, uno scambio di versi con l’olio, cento i lit</w:t>
      </w:r>
      <w:r>
        <w:rPr>
          <w:rFonts w:asciiTheme="majorHAnsi" w:hAnsiTheme="majorHAnsi"/>
          <w:sz w:val="24"/>
          <w:szCs w:val="24"/>
        </w:rPr>
        <w:t>r</w:t>
      </w:r>
      <w:r w:rsidRPr="0008137D">
        <w:rPr>
          <w:rFonts w:asciiTheme="majorHAnsi" w:hAnsiTheme="majorHAnsi"/>
          <w:sz w:val="24"/>
          <w:szCs w:val="24"/>
        </w:rPr>
        <w:t xml:space="preserve">i che vengono consegnati all’autore </w:t>
      </w:r>
      <w:r w:rsidR="00E46792">
        <w:rPr>
          <w:rFonts w:ascii="Aptos Display" w:hAnsi="Aptos Display"/>
          <w:sz w:val="24"/>
          <w:szCs w:val="24"/>
        </w:rPr>
        <w:t>–</w:t>
      </w:r>
      <w:r w:rsidR="00E46792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donati dalla Cooperativa San Giorgio </w:t>
      </w:r>
      <w:r w:rsidR="00E46792">
        <w:rPr>
          <w:rFonts w:ascii="Aptos Display" w:hAnsi="Aptos Display"/>
          <w:sz w:val="24"/>
          <w:szCs w:val="24"/>
        </w:rPr>
        <w:t>–</w:t>
      </w:r>
      <w:r w:rsidR="00E46792">
        <w:rPr>
          <w:rFonts w:asciiTheme="majorHAnsi" w:hAnsiTheme="majorHAnsi"/>
          <w:sz w:val="24"/>
          <w:szCs w:val="24"/>
        </w:rPr>
        <w:t xml:space="preserve"> </w:t>
      </w:r>
      <w:r w:rsidRPr="0008137D">
        <w:rPr>
          <w:rFonts w:asciiTheme="majorHAnsi" w:hAnsiTheme="majorHAnsi"/>
          <w:sz w:val="24"/>
          <w:szCs w:val="24"/>
        </w:rPr>
        <w:t>in cambio dei versi che compilano il Quaderno</w:t>
      </w:r>
      <w:r w:rsidR="00E46792">
        <w:rPr>
          <w:rFonts w:asciiTheme="majorHAnsi" w:hAnsiTheme="majorHAnsi"/>
          <w:sz w:val="24"/>
          <w:szCs w:val="24"/>
        </w:rPr>
        <w:t xml:space="preserve">, </w:t>
      </w:r>
      <w:r w:rsidRPr="0008137D">
        <w:rPr>
          <w:rFonts w:asciiTheme="majorHAnsi" w:hAnsiTheme="majorHAnsi"/>
          <w:sz w:val="24"/>
          <w:szCs w:val="24"/>
        </w:rPr>
        <w:t>tradizionalmente consegnato al pubblico nella serata conclusiva</w:t>
      </w:r>
      <w:r w:rsidR="00CB16ED">
        <w:rPr>
          <w:rFonts w:asciiTheme="majorHAnsi" w:hAnsiTheme="majorHAnsi"/>
          <w:sz w:val="24"/>
          <w:szCs w:val="24"/>
        </w:rPr>
        <w:t xml:space="preserve">, </w:t>
      </w:r>
      <w:r w:rsidRPr="0008137D">
        <w:rPr>
          <w:rFonts w:asciiTheme="majorHAnsi" w:hAnsiTheme="majorHAnsi"/>
          <w:sz w:val="24"/>
          <w:szCs w:val="24"/>
        </w:rPr>
        <w:t>nella tradizione fondata dall’Odin Teatret di Eugenio Barba con il soggi</w:t>
      </w:r>
      <w:r>
        <w:rPr>
          <w:rFonts w:asciiTheme="majorHAnsi" w:hAnsiTheme="majorHAnsi"/>
          <w:sz w:val="24"/>
          <w:szCs w:val="24"/>
        </w:rPr>
        <w:t>or</w:t>
      </w:r>
      <w:r w:rsidRPr="0008137D">
        <w:rPr>
          <w:rFonts w:asciiTheme="majorHAnsi" w:hAnsiTheme="majorHAnsi"/>
          <w:sz w:val="24"/>
          <w:szCs w:val="24"/>
        </w:rPr>
        <w:t xml:space="preserve">no nel Salento </w:t>
      </w:r>
      <w:r>
        <w:rPr>
          <w:rFonts w:asciiTheme="majorHAnsi" w:hAnsiTheme="majorHAnsi"/>
          <w:sz w:val="24"/>
          <w:szCs w:val="24"/>
        </w:rPr>
        <w:t xml:space="preserve">della compagnia </w:t>
      </w:r>
      <w:r w:rsidRPr="0008137D">
        <w:rPr>
          <w:rFonts w:asciiTheme="majorHAnsi" w:hAnsiTheme="majorHAnsi"/>
          <w:sz w:val="24"/>
          <w:szCs w:val="24"/>
        </w:rPr>
        <w:t>nei primi anni Settanta.</w:t>
      </w:r>
      <w:r w:rsidR="00CB16ED">
        <w:rPr>
          <w:rFonts w:asciiTheme="majorHAnsi" w:hAnsiTheme="majorHAnsi"/>
          <w:sz w:val="24"/>
          <w:szCs w:val="24"/>
        </w:rPr>
        <w:t xml:space="preserve"> Nel corso della serata</w:t>
      </w:r>
      <w:r w:rsidR="00630476">
        <w:rPr>
          <w:rFonts w:asciiTheme="majorHAnsi" w:hAnsiTheme="majorHAnsi"/>
          <w:sz w:val="24"/>
          <w:szCs w:val="24"/>
        </w:rPr>
        <w:t>,</w:t>
      </w:r>
      <w:r w:rsidR="00CB16ED">
        <w:rPr>
          <w:rFonts w:asciiTheme="majorHAnsi" w:hAnsiTheme="majorHAnsi"/>
          <w:sz w:val="24"/>
          <w:szCs w:val="24"/>
        </w:rPr>
        <w:t xml:space="preserve"> </w:t>
      </w:r>
      <w:r w:rsidR="00E46792">
        <w:rPr>
          <w:rFonts w:asciiTheme="majorHAnsi" w:hAnsiTheme="majorHAnsi"/>
          <w:sz w:val="24"/>
          <w:szCs w:val="24"/>
        </w:rPr>
        <w:t xml:space="preserve">sono previsti </w:t>
      </w:r>
      <w:r w:rsidR="00630476">
        <w:rPr>
          <w:rFonts w:asciiTheme="majorHAnsi" w:hAnsiTheme="majorHAnsi"/>
          <w:sz w:val="24"/>
          <w:szCs w:val="24"/>
        </w:rPr>
        <w:t xml:space="preserve">gli interventi della </w:t>
      </w:r>
      <w:r w:rsidR="00630476" w:rsidRPr="00630476">
        <w:rPr>
          <w:rFonts w:asciiTheme="majorHAnsi" w:hAnsiTheme="majorHAnsi"/>
          <w:b/>
          <w:bCs/>
          <w:sz w:val="24"/>
          <w:szCs w:val="24"/>
        </w:rPr>
        <w:t>Gambling Band</w:t>
      </w:r>
      <w:r w:rsidR="00630476">
        <w:rPr>
          <w:rFonts w:asciiTheme="majorHAnsi" w:hAnsiTheme="majorHAnsi"/>
          <w:sz w:val="24"/>
          <w:szCs w:val="24"/>
        </w:rPr>
        <w:t xml:space="preserve"> di Giancarlo Dell’Ann</w:t>
      </w:r>
      <w:r w:rsidR="00626B54">
        <w:rPr>
          <w:rFonts w:asciiTheme="majorHAnsi" w:hAnsiTheme="majorHAnsi"/>
          <w:sz w:val="24"/>
          <w:szCs w:val="24"/>
        </w:rPr>
        <w:t>a</w:t>
      </w:r>
      <w:r w:rsidR="005D6DD8">
        <w:rPr>
          <w:rFonts w:asciiTheme="majorHAnsi" w:hAnsiTheme="majorHAnsi"/>
          <w:sz w:val="24"/>
          <w:szCs w:val="24"/>
        </w:rPr>
        <w:t xml:space="preserve"> e della cantante </w:t>
      </w:r>
      <w:r w:rsidR="005D6DD8" w:rsidRPr="005D6DD8">
        <w:rPr>
          <w:rFonts w:asciiTheme="majorHAnsi" w:hAnsiTheme="majorHAnsi"/>
          <w:b/>
          <w:bCs/>
          <w:sz w:val="24"/>
          <w:szCs w:val="24"/>
        </w:rPr>
        <w:t>Miss Mykela</w:t>
      </w:r>
      <w:r w:rsidR="005D6DD8" w:rsidRPr="005D6DD8">
        <w:rPr>
          <w:rFonts w:asciiTheme="majorHAnsi" w:hAnsiTheme="majorHAnsi"/>
          <w:sz w:val="24"/>
          <w:szCs w:val="24"/>
        </w:rPr>
        <w:t>.</w:t>
      </w:r>
    </w:p>
    <w:p w14:paraId="6389B845" w14:textId="74FE01D4" w:rsidR="0008137D" w:rsidRPr="00CB16ED" w:rsidRDefault="006D0D02" w:rsidP="00CB16ED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 scandire il percorso lungo le strade di Serrano </w:t>
      </w:r>
      <w:r w:rsidR="00831A8A" w:rsidRPr="0008137D">
        <w:rPr>
          <w:rFonts w:asciiTheme="majorHAnsi" w:hAnsiTheme="majorHAnsi"/>
          <w:sz w:val="24"/>
          <w:szCs w:val="24"/>
        </w:rPr>
        <w:t xml:space="preserve">la consegna </w:t>
      </w:r>
      <w:r w:rsidR="00CB16ED">
        <w:rPr>
          <w:rFonts w:asciiTheme="majorHAnsi" w:hAnsiTheme="majorHAnsi"/>
          <w:sz w:val="24"/>
          <w:szCs w:val="24"/>
        </w:rPr>
        <w:t xml:space="preserve">dei premi collaterali </w:t>
      </w:r>
      <w:r>
        <w:rPr>
          <w:rFonts w:asciiTheme="majorHAnsi" w:hAnsiTheme="majorHAnsi"/>
          <w:sz w:val="24"/>
          <w:szCs w:val="24"/>
        </w:rPr>
        <w:t xml:space="preserve">all’Olio della Poesia, </w:t>
      </w:r>
      <w:r w:rsidR="00CB16ED">
        <w:rPr>
          <w:rFonts w:asciiTheme="majorHAnsi" w:hAnsiTheme="majorHAnsi"/>
          <w:sz w:val="24"/>
          <w:szCs w:val="24"/>
        </w:rPr>
        <w:t>dedicati a chi con il suo operare è protagonista di “atti di poesia”:</w:t>
      </w:r>
      <w:r w:rsidR="00630476">
        <w:rPr>
          <w:rFonts w:asciiTheme="majorHAnsi" w:hAnsiTheme="majorHAnsi"/>
          <w:sz w:val="24"/>
          <w:szCs w:val="24"/>
        </w:rPr>
        <w:t xml:space="preserve"> il </w:t>
      </w:r>
      <w:r w:rsidR="008E7081" w:rsidRPr="008E7081">
        <w:rPr>
          <w:rFonts w:asciiTheme="majorHAnsi" w:hAnsiTheme="majorHAnsi"/>
          <w:b/>
          <w:bCs/>
          <w:sz w:val="24"/>
          <w:szCs w:val="24"/>
        </w:rPr>
        <w:t>Premio</w:t>
      </w:r>
      <w:r w:rsidR="00831A8A" w:rsidRPr="008E7081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08137D" w:rsidRPr="0008137D">
        <w:rPr>
          <w:rFonts w:asciiTheme="majorHAnsi" w:hAnsiTheme="majorHAnsi"/>
          <w:b/>
          <w:bCs/>
          <w:sz w:val="24"/>
          <w:szCs w:val="24"/>
        </w:rPr>
        <w:t>Millennium</w:t>
      </w:r>
      <w:r w:rsidR="00630476">
        <w:rPr>
          <w:rFonts w:asciiTheme="majorHAnsi" w:hAnsiTheme="majorHAnsi"/>
          <w:b/>
          <w:bCs/>
          <w:sz w:val="24"/>
          <w:szCs w:val="24"/>
        </w:rPr>
        <w:t>,</w:t>
      </w:r>
      <w:r w:rsidR="0008137D" w:rsidRPr="0008137D">
        <w:rPr>
          <w:rFonts w:asciiTheme="majorHAnsi" w:hAnsiTheme="majorHAnsi"/>
          <w:sz w:val="24"/>
          <w:szCs w:val="24"/>
        </w:rPr>
        <w:t xml:space="preserve"> </w:t>
      </w:r>
      <w:r w:rsidR="008E7081">
        <w:rPr>
          <w:rFonts w:asciiTheme="majorHAnsi" w:hAnsiTheme="majorHAnsi"/>
          <w:sz w:val="24"/>
          <w:szCs w:val="24"/>
        </w:rPr>
        <w:t>a cura dell’Amministrazione Comunale di Cursi</w:t>
      </w:r>
      <w:r w:rsidR="00630476">
        <w:rPr>
          <w:rFonts w:asciiTheme="majorHAnsi" w:hAnsiTheme="majorHAnsi"/>
          <w:sz w:val="24"/>
          <w:szCs w:val="24"/>
        </w:rPr>
        <w:t>, andrà</w:t>
      </w:r>
      <w:r w:rsidR="008E7081">
        <w:rPr>
          <w:rFonts w:asciiTheme="majorHAnsi" w:hAnsiTheme="majorHAnsi"/>
          <w:sz w:val="24"/>
          <w:szCs w:val="24"/>
        </w:rPr>
        <w:t xml:space="preserve"> </w:t>
      </w:r>
      <w:r w:rsidR="0008137D" w:rsidRPr="0008137D">
        <w:rPr>
          <w:rFonts w:asciiTheme="majorHAnsi" w:hAnsiTheme="majorHAnsi"/>
          <w:sz w:val="24"/>
          <w:szCs w:val="24"/>
        </w:rPr>
        <w:t xml:space="preserve">all’educatore e promotore di lettura </w:t>
      </w:r>
      <w:r w:rsidR="0008137D" w:rsidRPr="0008137D">
        <w:rPr>
          <w:rFonts w:asciiTheme="majorHAnsi" w:hAnsiTheme="majorHAnsi"/>
          <w:b/>
          <w:bCs/>
          <w:sz w:val="24"/>
          <w:szCs w:val="24"/>
        </w:rPr>
        <w:t>Matteo Sabato</w:t>
      </w:r>
      <w:r w:rsidR="00630476">
        <w:rPr>
          <w:rFonts w:asciiTheme="majorHAnsi" w:hAnsiTheme="majorHAnsi"/>
          <w:sz w:val="24"/>
          <w:szCs w:val="24"/>
        </w:rPr>
        <w:t>;</w:t>
      </w:r>
      <w:r w:rsidR="0008137D" w:rsidRPr="0008137D">
        <w:rPr>
          <w:rFonts w:asciiTheme="majorHAnsi" w:hAnsiTheme="majorHAnsi"/>
          <w:sz w:val="24"/>
          <w:szCs w:val="24"/>
        </w:rPr>
        <w:t xml:space="preserve"> </w:t>
      </w:r>
      <w:r w:rsidR="00630476">
        <w:rPr>
          <w:rFonts w:asciiTheme="majorHAnsi" w:hAnsiTheme="majorHAnsi"/>
          <w:sz w:val="24"/>
          <w:szCs w:val="24"/>
        </w:rPr>
        <w:t>i</w:t>
      </w:r>
      <w:r w:rsidR="0008137D" w:rsidRPr="0008137D">
        <w:rPr>
          <w:rFonts w:asciiTheme="majorHAnsi" w:hAnsiTheme="majorHAnsi"/>
          <w:sz w:val="24"/>
          <w:szCs w:val="24"/>
        </w:rPr>
        <w:t xml:space="preserve">l </w:t>
      </w:r>
      <w:r w:rsidR="008E7081">
        <w:rPr>
          <w:rFonts w:asciiTheme="majorHAnsi" w:hAnsiTheme="majorHAnsi"/>
          <w:sz w:val="24"/>
          <w:szCs w:val="24"/>
        </w:rPr>
        <w:t xml:space="preserve">Premio </w:t>
      </w:r>
      <w:r w:rsidR="0008137D" w:rsidRPr="0008137D">
        <w:rPr>
          <w:rFonts w:asciiTheme="majorHAnsi" w:hAnsiTheme="majorHAnsi"/>
          <w:b/>
          <w:bCs/>
          <w:sz w:val="24"/>
          <w:szCs w:val="24"/>
        </w:rPr>
        <w:t>Salento d’Amare</w:t>
      </w:r>
      <w:r w:rsidR="0008137D" w:rsidRPr="0008137D">
        <w:rPr>
          <w:rFonts w:asciiTheme="majorHAnsi" w:hAnsiTheme="majorHAnsi"/>
          <w:sz w:val="24"/>
          <w:szCs w:val="24"/>
        </w:rPr>
        <w:t xml:space="preserve"> </w:t>
      </w:r>
      <w:r w:rsidR="00FE4606">
        <w:rPr>
          <w:rFonts w:asciiTheme="majorHAnsi" w:hAnsiTheme="majorHAnsi"/>
          <w:sz w:val="24"/>
          <w:szCs w:val="24"/>
        </w:rPr>
        <w:t xml:space="preserve">andrà </w:t>
      </w:r>
      <w:r w:rsidR="0008137D" w:rsidRPr="0008137D">
        <w:rPr>
          <w:rFonts w:asciiTheme="majorHAnsi" w:hAnsiTheme="majorHAnsi"/>
          <w:sz w:val="24"/>
          <w:szCs w:val="24"/>
        </w:rPr>
        <w:t xml:space="preserve">alla </w:t>
      </w:r>
      <w:r w:rsidR="0008137D" w:rsidRPr="0008137D">
        <w:rPr>
          <w:rFonts w:asciiTheme="majorHAnsi" w:hAnsiTheme="majorHAnsi"/>
          <w:b/>
          <w:bCs/>
          <w:sz w:val="24"/>
          <w:szCs w:val="24"/>
        </w:rPr>
        <w:t>Bibliomediateca scolastica "Malala Yousafzai"</w:t>
      </w:r>
      <w:r w:rsidR="0008137D" w:rsidRPr="0008137D">
        <w:rPr>
          <w:rFonts w:asciiTheme="majorHAnsi" w:hAnsiTheme="majorHAnsi"/>
          <w:sz w:val="24"/>
          <w:szCs w:val="24"/>
        </w:rPr>
        <w:t xml:space="preserve"> di</w:t>
      </w:r>
      <w:r w:rsidR="0008137D" w:rsidRPr="0008137D">
        <w:rPr>
          <w:rFonts w:asciiTheme="majorHAnsi" w:hAnsiTheme="majorHAnsi"/>
          <w:b/>
          <w:bCs/>
          <w:sz w:val="24"/>
          <w:szCs w:val="24"/>
        </w:rPr>
        <w:t xml:space="preserve"> Calimera</w:t>
      </w:r>
      <w:r w:rsidR="00FE4606">
        <w:rPr>
          <w:rFonts w:asciiTheme="majorHAnsi" w:hAnsiTheme="majorHAnsi"/>
          <w:sz w:val="24"/>
          <w:szCs w:val="24"/>
        </w:rPr>
        <w:t xml:space="preserve">; </w:t>
      </w:r>
      <w:r w:rsidR="00630476">
        <w:rPr>
          <w:rFonts w:asciiTheme="majorHAnsi" w:hAnsiTheme="majorHAnsi"/>
          <w:sz w:val="24"/>
          <w:szCs w:val="24"/>
        </w:rPr>
        <w:t>il</w:t>
      </w:r>
      <w:r w:rsidR="0008137D" w:rsidRPr="0008137D">
        <w:rPr>
          <w:rFonts w:asciiTheme="majorHAnsi" w:hAnsiTheme="majorHAnsi"/>
          <w:sz w:val="24"/>
          <w:szCs w:val="24"/>
        </w:rPr>
        <w:t xml:space="preserve"> </w:t>
      </w:r>
      <w:r w:rsidR="0008137D" w:rsidRPr="0008137D">
        <w:rPr>
          <w:rFonts w:asciiTheme="majorHAnsi" w:hAnsiTheme="majorHAnsi"/>
          <w:b/>
          <w:bCs/>
          <w:sz w:val="24"/>
          <w:szCs w:val="24"/>
        </w:rPr>
        <w:t>Premio Speciale per il Paesaggio</w:t>
      </w:r>
      <w:r w:rsidR="00630476" w:rsidRPr="006E134F">
        <w:rPr>
          <w:rFonts w:asciiTheme="majorHAnsi" w:hAnsiTheme="majorHAnsi"/>
          <w:sz w:val="24"/>
          <w:szCs w:val="24"/>
        </w:rPr>
        <w:t>,</w:t>
      </w:r>
      <w:r w:rsidR="0008137D" w:rsidRPr="0008137D">
        <w:rPr>
          <w:rFonts w:asciiTheme="majorHAnsi" w:hAnsiTheme="majorHAnsi"/>
          <w:sz w:val="24"/>
          <w:szCs w:val="24"/>
        </w:rPr>
        <w:t xml:space="preserve"> a cura dell’Oleificio Cooperativa San Giorgio</w:t>
      </w:r>
      <w:r w:rsidR="00630476">
        <w:rPr>
          <w:rFonts w:asciiTheme="majorHAnsi" w:hAnsiTheme="majorHAnsi"/>
          <w:sz w:val="24"/>
          <w:szCs w:val="24"/>
        </w:rPr>
        <w:t>,</w:t>
      </w:r>
      <w:r w:rsidR="0008137D" w:rsidRPr="0008137D">
        <w:rPr>
          <w:rFonts w:asciiTheme="majorHAnsi" w:hAnsiTheme="majorHAnsi"/>
          <w:sz w:val="24"/>
          <w:szCs w:val="24"/>
        </w:rPr>
        <w:t xml:space="preserve"> all’</w:t>
      </w:r>
      <w:r w:rsidR="0008137D" w:rsidRPr="0008137D">
        <w:rPr>
          <w:rFonts w:asciiTheme="majorHAnsi" w:hAnsiTheme="majorHAnsi"/>
          <w:b/>
          <w:bCs/>
          <w:sz w:val="24"/>
          <w:szCs w:val="24"/>
        </w:rPr>
        <w:t xml:space="preserve">Associazione </w:t>
      </w:r>
      <w:proofErr w:type="spellStart"/>
      <w:r w:rsidR="0008137D" w:rsidRPr="0008137D">
        <w:rPr>
          <w:rFonts w:asciiTheme="majorHAnsi" w:hAnsiTheme="majorHAnsi"/>
          <w:b/>
          <w:bCs/>
          <w:sz w:val="24"/>
          <w:szCs w:val="24"/>
        </w:rPr>
        <w:t>Arketipos</w:t>
      </w:r>
      <w:proofErr w:type="spellEnd"/>
      <w:r w:rsidR="0008137D" w:rsidRPr="0008137D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8E7081">
        <w:rPr>
          <w:rFonts w:asciiTheme="majorHAnsi" w:hAnsiTheme="majorHAnsi"/>
          <w:sz w:val="24"/>
          <w:szCs w:val="24"/>
        </w:rPr>
        <w:t>che a</w:t>
      </w:r>
      <w:r w:rsidR="0008137D" w:rsidRPr="0008137D">
        <w:rPr>
          <w:rFonts w:asciiTheme="majorHAnsi" w:hAnsiTheme="majorHAnsi"/>
          <w:sz w:val="24"/>
          <w:szCs w:val="24"/>
        </w:rPr>
        <w:t xml:space="preserve"> Bergamo </w:t>
      </w:r>
      <w:r w:rsidR="008E7081">
        <w:rPr>
          <w:rFonts w:asciiTheme="majorHAnsi" w:eastAsia="Times New Roman" w:hAnsiTheme="majorHAnsi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promuove il </w:t>
      </w:r>
      <w:proofErr w:type="spellStart"/>
      <w:r w:rsidR="0008137D" w:rsidRPr="0008137D">
        <w:rPr>
          <w:rFonts w:asciiTheme="majorHAnsi" w:eastAsia="Times New Roman" w:hAnsiTheme="majorHAnsi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Landscape</w:t>
      </w:r>
      <w:proofErr w:type="spellEnd"/>
      <w:r w:rsidR="0008137D" w:rsidRPr="0008137D">
        <w:rPr>
          <w:rFonts w:asciiTheme="majorHAnsi" w:eastAsia="Times New Roman" w:hAnsiTheme="majorHAnsi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Festival – I Maestri del Paesaggio</w:t>
      </w:r>
      <w:r w:rsidR="0008137D" w:rsidRPr="0008137D">
        <w:rPr>
          <w:rFonts w:asciiTheme="majorHAnsi" w:eastAsia="Times New Roman" w:hAnsiTheme="majorHAnsi" w:cstheme="minorHAnsi"/>
          <w:color w:val="000000"/>
          <w:kern w:val="0"/>
          <w:sz w:val="24"/>
          <w:szCs w:val="24"/>
          <w:lang w:eastAsia="it-IT"/>
          <w14:ligatures w14:val="none"/>
        </w:rPr>
        <w:t>.</w:t>
      </w:r>
    </w:p>
    <w:p w14:paraId="3592C0F0" w14:textId="32EA1481" w:rsidR="00203F2F" w:rsidRPr="003769F2" w:rsidRDefault="00CC5FD8" w:rsidP="00447A43">
      <w:pPr>
        <w:jc w:val="both"/>
        <w:rPr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La serata di v</w:t>
      </w:r>
      <w:r w:rsidR="0008137D">
        <w:rPr>
          <w:rFonts w:asciiTheme="majorHAnsi" w:hAnsiTheme="majorHAnsi"/>
          <w:sz w:val="24"/>
          <w:szCs w:val="24"/>
        </w:rPr>
        <w:t xml:space="preserve">enerdì </w:t>
      </w:r>
      <w:r w:rsidR="004E0641" w:rsidRPr="0008137D">
        <w:rPr>
          <w:rFonts w:asciiTheme="majorHAnsi" w:hAnsiTheme="majorHAnsi"/>
          <w:b/>
          <w:bCs/>
          <w:sz w:val="24"/>
          <w:szCs w:val="24"/>
        </w:rPr>
        <w:t>31 luglio</w:t>
      </w:r>
      <w:r w:rsidR="0080402E" w:rsidRPr="0008137D">
        <w:rPr>
          <w:rFonts w:asciiTheme="majorHAnsi" w:hAnsiTheme="majorHAnsi"/>
          <w:b/>
          <w:bCs/>
          <w:sz w:val="24"/>
          <w:szCs w:val="24"/>
        </w:rPr>
        <w:t xml:space="preserve"> dalle 21.00</w:t>
      </w:r>
      <w:r w:rsidR="0080402E" w:rsidRPr="0008137D">
        <w:rPr>
          <w:rFonts w:asciiTheme="majorHAnsi" w:hAnsiTheme="majorHAnsi"/>
          <w:sz w:val="24"/>
          <w:szCs w:val="24"/>
        </w:rPr>
        <w:t xml:space="preserve">, </w:t>
      </w:r>
      <w:r>
        <w:rPr>
          <w:rFonts w:asciiTheme="majorHAnsi" w:hAnsiTheme="majorHAnsi"/>
          <w:sz w:val="24"/>
          <w:szCs w:val="24"/>
        </w:rPr>
        <w:t xml:space="preserve">sarà </w:t>
      </w:r>
      <w:r w:rsidR="00831A8A" w:rsidRPr="0008137D">
        <w:rPr>
          <w:rFonts w:asciiTheme="majorHAnsi" w:hAnsiTheme="majorHAnsi"/>
          <w:sz w:val="24"/>
          <w:szCs w:val="24"/>
        </w:rPr>
        <w:t>interamente</w:t>
      </w:r>
      <w:r w:rsidR="0080402E" w:rsidRPr="0008137D">
        <w:rPr>
          <w:rFonts w:asciiTheme="majorHAnsi" w:hAnsiTheme="majorHAnsi"/>
          <w:sz w:val="24"/>
          <w:szCs w:val="24"/>
        </w:rPr>
        <w:t xml:space="preserve"> dedicata alla consegna dell’Olio della Poesia</w:t>
      </w:r>
      <w:r>
        <w:rPr>
          <w:rFonts w:asciiTheme="majorHAnsi" w:hAnsiTheme="majorHAnsi"/>
          <w:sz w:val="24"/>
          <w:szCs w:val="24"/>
        </w:rPr>
        <w:t xml:space="preserve"> a </w:t>
      </w:r>
      <w:r w:rsidRPr="006D0D02">
        <w:rPr>
          <w:rFonts w:asciiTheme="majorHAnsi" w:hAnsiTheme="majorHAnsi"/>
          <w:b/>
          <w:bCs/>
          <w:sz w:val="24"/>
          <w:szCs w:val="24"/>
        </w:rPr>
        <w:t>Chiara Carminati</w:t>
      </w:r>
      <w:r>
        <w:rPr>
          <w:rFonts w:asciiTheme="majorHAnsi" w:hAnsiTheme="majorHAnsi"/>
          <w:sz w:val="24"/>
          <w:szCs w:val="24"/>
        </w:rPr>
        <w:t xml:space="preserve"> che converserà con </w:t>
      </w:r>
      <w:r w:rsidR="00E46792">
        <w:rPr>
          <w:rFonts w:asciiTheme="majorHAnsi" w:hAnsiTheme="majorHAnsi"/>
          <w:sz w:val="24"/>
          <w:szCs w:val="24"/>
        </w:rPr>
        <w:t xml:space="preserve">l’editor </w:t>
      </w:r>
      <w:r w:rsidRPr="00E46792">
        <w:rPr>
          <w:rFonts w:asciiTheme="majorHAnsi" w:hAnsiTheme="majorHAnsi"/>
          <w:b/>
          <w:bCs/>
          <w:sz w:val="24"/>
          <w:szCs w:val="24"/>
        </w:rPr>
        <w:t>Margherita Macrì</w:t>
      </w:r>
      <w:r>
        <w:rPr>
          <w:rFonts w:asciiTheme="majorHAnsi" w:hAnsiTheme="majorHAnsi"/>
          <w:sz w:val="24"/>
          <w:szCs w:val="24"/>
        </w:rPr>
        <w:t xml:space="preserve">, </w:t>
      </w:r>
      <w:r w:rsidR="00655BEB">
        <w:rPr>
          <w:rFonts w:asciiTheme="majorHAnsi" w:hAnsiTheme="majorHAnsi"/>
          <w:sz w:val="24"/>
          <w:szCs w:val="24"/>
        </w:rPr>
        <w:t xml:space="preserve">l’operatore culturale </w:t>
      </w:r>
      <w:r w:rsidRPr="00E46792">
        <w:rPr>
          <w:rFonts w:asciiTheme="majorHAnsi" w:hAnsiTheme="majorHAnsi"/>
          <w:b/>
          <w:bCs/>
          <w:sz w:val="24"/>
          <w:szCs w:val="24"/>
        </w:rPr>
        <w:t>Matteo Sabato</w:t>
      </w:r>
      <w:r w:rsidR="006D0D02">
        <w:rPr>
          <w:rFonts w:asciiTheme="majorHAnsi" w:hAnsiTheme="majorHAnsi"/>
          <w:sz w:val="24"/>
          <w:szCs w:val="24"/>
        </w:rPr>
        <w:t xml:space="preserve"> e la bibliotecaria professoressa </w:t>
      </w:r>
      <w:r w:rsidR="006D0D02" w:rsidRPr="006D0D02">
        <w:rPr>
          <w:b/>
          <w:bCs/>
          <w:sz w:val="24"/>
          <w:szCs w:val="24"/>
        </w:rPr>
        <w:t>Giordana Conversano</w:t>
      </w:r>
      <w:r w:rsidR="006D0D02">
        <w:rPr>
          <w:b/>
          <w:bCs/>
          <w:sz w:val="24"/>
          <w:szCs w:val="24"/>
        </w:rPr>
        <w:t>.</w:t>
      </w:r>
      <w:r w:rsidR="003345FD">
        <w:rPr>
          <w:b/>
          <w:bCs/>
          <w:sz w:val="24"/>
          <w:szCs w:val="24"/>
        </w:rPr>
        <w:t xml:space="preserve"> </w:t>
      </w:r>
      <w:r w:rsidR="003345FD" w:rsidRPr="003345FD">
        <w:rPr>
          <w:sz w:val="24"/>
          <w:szCs w:val="24"/>
        </w:rPr>
        <w:t>Interventi musicali della cantautrice</w:t>
      </w:r>
      <w:r w:rsidR="003345FD">
        <w:rPr>
          <w:b/>
          <w:bCs/>
          <w:sz w:val="24"/>
          <w:szCs w:val="24"/>
        </w:rPr>
        <w:t xml:space="preserve"> Adriana Polo</w:t>
      </w:r>
      <w:r w:rsidR="003769F2">
        <w:rPr>
          <w:b/>
          <w:bCs/>
          <w:sz w:val="24"/>
          <w:szCs w:val="24"/>
        </w:rPr>
        <w:t xml:space="preserve"> </w:t>
      </w:r>
      <w:r w:rsidR="003769F2" w:rsidRPr="003769F2">
        <w:rPr>
          <w:sz w:val="24"/>
          <w:szCs w:val="24"/>
        </w:rPr>
        <w:t>insegnante e direttrice d</w:t>
      </w:r>
      <w:r w:rsidR="003769F2">
        <w:rPr>
          <w:sz w:val="24"/>
          <w:szCs w:val="24"/>
        </w:rPr>
        <w:t>el</w:t>
      </w:r>
      <w:r w:rsidR="003769F2" w:rsidRPr="003769F2">
        <w:rPr>
          <w:sz w:val="24"/>
          <w:szCs w:val="24"/>
        </w:rPr>
        <w:t xml:space="preserve"> Music </w:t>
      </w:r>
      <w:proofErr w:type="spellStart"/>
      <w:r w:rsidR="003769F2" w:rsidRPr="003769F2">
        <w:rPr>
          <w:sz w:val="24"/>
          <w:szCs w:val="24"/>
        </w:rPr>
        <w:t>Together</w:t>
      </w:r>
      <w:proofErr w:type="spellEnd"/>
      <w:r w:rsidR="003769F2" w:rsidRPr="003769F2">
        <w:rPr>
          <w:sz w:val="24"/>
          <w:szCs w:val="24"/>
        </w:rPr>
        <w:t xml:space="preserve"> Lecce, un metodo internazionale di propedeutica musicale per </w:t>
      </w:r>
      <w:r w:rsidR="00AF4EB3">
        <w:rPr>
          <w:sz w:val="24"/>
          <w:szCs w:val="24"/>
        </w:rPr>
        <w:t>l’</w:t>
      </w:r>
      <w:r w:rsidR="003769F2" w:rsidRPr="003769F2">
        <w:rPr>
          <w:sz w:val="24"/>
          <w:szCs w:val="24"/>
        </w:rPr>
        <w:t>infanzia.</w:t>
      </w:r>
    </w:p>
    <w:p w14:paraId="2F73EA63" w14:textId="4538D744" w:rsidR="006D0D02" w:rsidRDefault="006D0D02" w:rsidP="006D0D02">
      <w:pPr>
        <w:jc w:val="both"/>
        <w:rPr>
          <w:sz w:val="24"/>
          <w:szCs w:val="24"/>
        </w:rPr>
      </w:pPr>
      <w:r w:rsidRPr="006D0D02">
        <w:rPr>
          <w:sz w:val="24"/>
          <w:szCs w:val="24"/>
        </w:rPr>
        <w:t xml:space="preserve">Scrive Chiara Carminati nella nota che apre il Quaderno dell’Olio 2026, </w:t>
      </w:r>
      <w:r w:rsidR="00655BEB" w:rsidRPr="00E46792">
        <w:rPr>
          <w:i/>
          <w:iCs/>
          <w:sz w:val="24"/>
          <w:szCs w:val="24"/>
        </w:rPr>
        <w:t>Dove sono, quando servono i poeti?</w:t>
      </w:r>
      <w:r w:rsidR="00E46792">
        <w:rPr>
          <w:sz w:val="24"/>
          <w:szCs w:val="24"/>
        </w:rPr>
        <w:t>,</w:t>
      </w:r>
      <w:r w:rsidR="007F7B0D">
        <w:rPr>
          <w:sz w:val="24"/>
          <w:szCs w:val="24"/>
        </w:rPr>
        <w:t xml:space="preserve"> realizzato grazie alla collaborazione delle case editrici </w:t>
      </w:r>
      <w:proofErr w:type="spellStart"/>
      <w:r w:rsidR="007F7B0D">
        <w:rPr>
          <w:sz w:val="24"/>
          <w:szCs w:val="24"/>
        </w:rPr>
        <w:t>Topipittori</w:t>
      </w:r>
      <w:proofErr w:type="spellEnd"/>
      <w:r w:rsidR="007F7B0D">
        <w:rPr>
          <w:sz w:val="24"/>
          <w:szCs w:val="24"/>
        </w:rPr>
        <w:t>, Giunti, Bompiani, Lapis, Rizzoli</w:t>
      </w:r>
      <w:r w:rsidR="00655BEB" w:rsidRPr="00655BEB">
        <w:rPr>
          <w:sz w:val="24"/>
          <w:szCs w:val="24"/>
        </w:rPr>
        <w:t xml:space="preserve">: </w:t>
      </w:r>
      <w:r w:rsidR="00655BEB">
        <w:rPr>
          <w:sz w:val="24"/>
          <w:szCs w:val="24"/>
        </w:rPr>
        <w:t>«</w:t>
      </w:r>
      <w:r w:rsidRPr="00655BEB">
        <w:rPr>
          <w:sz w:val="24"/>
          <w:szCs w:val="24"/>
        </w:rPr>
        <w:t xml:space="preserve">Da bambina ero una lettrice onnivora, leggevo di tutto e con curiosità, senza badare a generi e autori. Ma non leggevo poesia. Non amavo le poesie. Ero rimasta nauseata da quelle studiate a scuola, spesso bamboleggianti e stucchevoli, incentrate sempre sugli stessi temi: la primavera, la pace, l’amicizia, la malinconia, i tramonti... Sulla base delle esperienze di lettura, mi ero fatta l’idea che la poesia fosse solo quella, e quindi mi tenevo alla larga dai libri che la offrivano. Era facile evitarli, perché erano ben riconoscibili: le righe </w:t>
      </w:r>
      <w:r w:rsidRPr="00655BEB">
        <w:rPr>
          <w:sz w:val="24"/>
          <w:szCs w:val="24"/>
        </w:rPr>
        <w:lastRenderedPageBreak/>
        <w:t>andavano a capo prima di raggiungere il margine, lasciando molto spazio bianco sulla pagina. Bastava aprire il libro per scartarlo, non occorreva neppure iniziare a leggerlo.</w:t>
      </w:r>
      <w:r w:rsidR="00655BEB">
        <w:rPr>
          <w:sz w:val="24"/>
          <w:szCs w:val="24"/>
        </w:rPr>
        <w:t xml:space="preserve"> </w:t>
      </w:r>
      <w:r w:rsidRPr="00655BEB">
        <w:rPr>
          <w:sz w:val="24"/>
          <w:szCs w:val="24"/>
        </w:rPr>
        <w:t>Mi sono riavvicinata alla poesia molti anni dopo, per merito del linguaggio giocoso e sperimentale dei poeti surrealisti e dei poeti per bambini. Ho riscoperto il gusto per la materialità della parola, l’evocazione dei suoni, la potenza delle immagini metaforiche, l’espressività del ritmo e del silenzio. E ho avuto preziose occasioni per condividere questo entusiasmo con bambini e ragazzi, grazie ai laboratori di letture poetiche organizzati insieme alla biblioteca della mia città, e poi nelle biblioteche di tutta Italia.</w:t>
      </w:r>
      <w:r w:rsidR="00655BEB">
        <w:rPr>
          <w:sz w:val="24"/>
          <w:szCs w:val="24"/>
        </w:rPr>
        <w:t xml:space="preserve"> </w:t>
      </w:r>
      <w:r w:rsidRPr="00655BEB">
        <w:rPr>
          <w:sz w:val="24"/>
          <w:szCs w:val="24"/>
        </w:rPr>
        <w:t>Il mio iniziale rapporto difficile con la poesia mi ha aiutato a comprendere le resistenze che spesso bambini e ragazzi (e forse non solo loro!) presentano nei confronti della scrittura in versi, e con l’aiuto dei tanti testi a disposizione in biblioteca il mio lavoro consiste nel provare a vincerle, per conquistarli al piacere della parola.</w:t>
      </w:r>
      <w:r w:rsidR="00655BEB">
        <w:rPr>
          <w:sz w:val="24"/>
          <w:szCs w:val="24"/>
        </w:rPr>
        <w:t xml:space="preserve"> </w:t>
      </w:r>
      <w:r w:rsidRPr="00655BEB">
        <w:rPr>
          <w:sz w:val="24"/>
          <w:szCs w:val="24"/>
        </w:rPr>
        <w:t>È un piacere che porto con me anche nella scrittura in prosa, quando cerco il termine giusto, il ritmo della frase, la forza delle pause. Così oggi non preferisco un genere a un altro, mi piace esplorare: sono rimasta la bambina curiosa che ero da piccola. Ma, in più, ho la poesia con me</w:t>
      </w:r>
      <w:r w:rsidR="00655BEB">
        <w:rPr>
          <w:sz w:val="24"/>
          <w:szCs w:val="24"/>
        </w:rPr>
        <w:t>»</w:t>
      </w:r>
      <w:r w:rsidRPr="00655BEB">
        <w:rPr>
          <w:sz w:val="24"/>
          <w:szCs w:val="24"/>
        </w:rPr>
        <w:t>.</w:t>
      </w:r>
    </w:p>
    <w:p w14:paraId="573E5044" w14:textId="77777777" w:rsidR="00B16227" w:rsidRPr="00B16227" w:rsidRDefault="00B16227" w:rsidP="00B16227">
      <w:pPr>
        <w:jc w:val="both"/>
        <w:rPr>
          <w:sz w:val="24"/>
          <w:szCs w:val="24"/>
        </w:rPr>
      </w:pPr>
    </w:p>
    <w:p w14:paraId="521D129A" w14:textId="21BC2059" w:rsidR="00B16227" w:rsidRPr="00B16227" w:rsidRDefault="00B16227" w:rsidP="00B16227">
      <w:pPr>
        <w:jc w:val="both"/>
        <w:rPr>
          <w:sz w:val="24"/>
          <w:szCs w:val="24"/>
        </w:rPr>
      </w:pPr>
      <w:r w:rsidRPr="00B44D9C">
        <w:rPr>
          <w:b/>
          <w:bCs/>
          <w:sz w:val="24"/>
          <w:szCs w:val="24"/>
        </w:rPr>
        <w:t>Chiara Carminati</w:t>
      </w:r>
      <w:r w:rsidRPr="00B16227">
        <w:rPr>
          <w:sz w:val="24"/>
          <w:szCs w:val="24"/>
        </w:rPr>
        <w:t xml:space="preserve"> è autrice di poesie, racconti, romanzi, canzoni e spettacoli teatrali per bambini e ragazzi. Ha pubblicato con alcune tra le più importanti case editrici italiane e i suoi libri hanno ricevuto numerosi premi, tra cui il Premio Strega Ragazz</w:t>
      </w:r>
      <w:r w:rsidR="00E46792">
        <w:rPr>
          <w:sz w:val="24"/>
          <w:szCs w:val="24"/>
        </w:rPr>
        <w:t>e</w:t>
      </w:r>
      <w:r w:rsidRPr="00B16227">
        <w:rPr>
          <w:sz w:val="24"/>
          <w:szCs w:val="24"/>
        </w:rPr>
        <w:t xml:space="preserve"> e Ragazz</w:t>
      </w:r>
      <w:r w:rsidR="00E46792">
        <w:rPr>
          <w:sz w:val="24"/>
          <w:szCs w:val="24"/>
        </w:rPr>
        <w:t>i</w:t>
      </w:r>
      <w:r w:rsidRPr="00B16227">
        <w:rPr>
          <w:sz w:val="24"/>
          <w:szCs w:val="24"/>
        </w:rPr>
        <w:t xml:space="preserve"> 2016 per il romanzo </w:t>
      </w:r>
      <w:r w:rsidRPr="00E46792">
        <w:rPr>
          <w:i/>
          <w:iCs/>
          <w:sz w:val="24"/>
          <w:szCs w:val="24"/>
        </w:rPr>
        <w:t>Fuori fuoco</w:t>
      </w:r>
      <w:r w:rsidRPr="00B16227">
        <w:rPr>
          <w:sz w:val="24"/>
          <w:szCs w:val="24"/>
        </w:rPr>
        <w:t xml:space="preserve"> e il Premio Campiello Junior 2025 per </w:t>
      </w:r>
      <w:r w:rsidRPr="00E46792">
        <w:rPr>
          <w:i/>
          <w:iCs/>
          <w:sz w:val="24"/>
          <w:szCs w:val="24"/>
        </w:rPr>
        <w:t>Nella tua pelle</w:t>
      </w:r>
      <w:r w:rsidRPr="00B16227">
        <w:rPr>
          <w:sz w:val="24"/>
          <w:szCs w:val="24"/>
        </w:rPr>
        <w:t>.</w:t>
      </w:r>
      <w:r w:rsidR="00896603">
        <w:rPr>
          <w:sz w:val="24"/>
          <w:szCs w:val="24"/>
        </w:rPr>
        <w:t xml:space="preserve"> </w:t>
      </w:r>
      <w:r w:rsidRPr="00B16227">
        <w:rPr>
          <w:sz w:val="24"/>
          <w:szCs w:val="24"/>
        </w:rPr>
        <w:t>Specializzata in didattica della poesia, tiene corsi di formazione e aggiornamento per insegnanti e bibliotecari, in Italia e all’estero. Ha curato la traduzione e la versione italiana di celebri albi illustrati, occupandosi in particolare di testi in versi, dall’inglese, dal francese e dal tedesco. L’attività di scrittura, nata dall’esperienza dei laboratori di poesia e di promozione della lettura, si accompagna a un intenso calendario di incontri con le classi e di laboratori di poesia, in scuole e biblioteche, e alla creazione di reading e spettacoli teatrali, realizzati in collaborazione con musicisti e illustratori.</w:t>
      </w:r>
      <w:r w:rsidR="00896603">
        <w:rPr>
          <w:sz w:val="24"/>
          <w:szCs w:val="24"/>
        </w:rPr>
        <w:t xml:space="preserve"> </w:t>
      </w:r>
      <w:r w:rsidRPr="00B16227">
        <w:rPr>
          <w:sz w:val="24"/>
          <w:szCs w:val="24"/>
        </w:rPr>
        <w:t xml:space="preserve">Dal 1999 al 2013 ha curato per il </w:t>
      </w:r>
      <w:r w:rsidR="00E46792">
        <w:rPr>
          <w:sz w:val="24"/>
          <w:szCs w:val="24"/>
        </w:rPr>
        <w:t>“</w:t>
      </w:r>
      <w:r w:rsidRPr="00B16227">
        <w:rPr>
          <w:sz w:val="24"/>
          <w:szCs w:val="24"/>
        </w:rPr>
        <w:t>Messaggero Veneto</w:t>
      </w:r>
      <w:r w:rsidR="00E46792">
        <w:rPr>
          <w:sz w:val="24"/>
          <w:szCs w:val="24"/>
        </w:rPr>
        <w:t>”</w:t>
      </w:r>
      <w:r w:rsidRPr="00B16227">
        <w:rPr>
          <w:sz w:val="24"/>
          <w:szCs w:val="24"/>
        </w:rPr>
        <w:t xml:space="preserve"> la rubrica “Il Club dei lettori e degli scrittori”, creata per i giovani lettori, con consigli di lettura e numerose proposte di scrittura creativa da sperimentare in classe.</w:t>
      </w:r>
      <w:r w:rsidR="00896603">
        <w:rPr>
          <w:sz w:val="24"/>
          <w:szCs w:val="24"/>
        </w:rPr>
        <w:t xml:space="preserve"> </w:t>
      </w:r>
      <w:r w:rsidRPr="00B16227">
        <w:rPr>
          <w:sz w:val="24"/>
          <w:szCs w:val="24"/>
        </w:rPr>
        <w:t xml:space="preserve">Nel 2012 ha ricevuto il Premio Andersen come miglior autrice. </w:t>
      </w:r>
      <w:r w:rsidR="00896603">
        <w:rPr>
          <w:sz w:val="24"/>
          <w:szCs w:val="24"/>
        </w:rPr>
        <w:t xml:space="preserve"> </w:t>
      </w:r>
      <w:r w:rsidRPr="00B16227">
        <w:rPr>
          <w:sz w:val="24"/>
          <w:szCs w:val="24"/>
        </w:rPr>
        <w:t xml:space="preserve">È stata candidata per l’Italia </w:t>
      </w:r>
      <w:r w:rsidR="00E46792" w:rsidRPr="00E46792">
        <w:rPr>
          <w:sz w:val="24"/>
          <w:szCs w:val="24"/>
        </w:rPr>
        <w:t xml:space="preserve">all’Hans Christian </w:t>
      </w:r>
      <w:r w:rsidRPr="00B16227">
        <w:rPr>
          <w:sz w:val="24"/>
          <w:szCs w:val="24"/>
        </w:rPr>
        <w:t>Andersen International Award nel 2016 e nel 2018 e all’Astrid Lindgren Memorial Award dal 2021 al 2026.</w:t>
      </w:r>
    </w:p>
    <w:p w14:paraId="679C3F32" w14:textId="758B2BE0" w:rsidR="00B16227" w:rsidRDefault="00B16227" w:rsidP="00B16227">
      <w:pPr>
        <w:jc w:val="both"/>
        <w:rPr>
          <w:sz w:val="24"/>
          <w:szCs w:val="24"/>
        </w:rPr>
      </w:pPr>
      <w:r w:rsidRPr="00B16227">
        <w:rPr>
          <w:sz w:val="24"/>
          <w:szCs w:val="24"/>
        </w:rPr>
        <w:t xml:space="preserve">Il suo sito è: </w:t>
      </w:r>
      <w:hyperlink r:id="rId4" w:history="1">
        <w:r w:rsidR="00B44D9C" w:rsidRPr="0009611E">
          <w:rPr>
            <w:rStyle w:val="Collegamentoipertestuale"/>
            <w:sz w:val="24"/>
            <w:szCs w:val="24"/>
          </w:rPr>
          <w:t>www.parolematte.it</w:t>
        </w:r>
      </w:hyperlink>
    </w:p>
    <w:p w14:paraId="4E6CA8ED" w14:textId="77777777" w:rsidR="00B44D9C" w:rsidRDefault="00B44D9C" w:rsidP="00B16227">
      <w:pPr>
        <w:jc w:val="both"/>
        <w:rPr>
          <w:sz w:val="24"/>
          <w:szCs w:val="24"/>
        </w:rPr>
      </w:pPr>
    </w:p>
    <w:p w14:paraId="72C034F5" w14:textId="4EBA24E8" w:rsidR="00B44D9C" w:rsidRPr="00B44D9C" w:rsidRDefault="00B44D9C" w:rsidP="00B44D9C">
      <w:pPr>
        <w:jc w:val="center"/>
        <w:rPr>
          <w:sz w:val="24"/>
          <w:szCs w:val="24"/>
        </w:rPr>
      </w:pPr>
      <w:r w:rsidRPr="00B44D9C">
        <w:rPr>
          <w:sz w:val="24"/>
          <w:szCs w:val="24"/>
        </w:rPr>
        <w:t>I poeti premiati e i titoli dei Quaderni de L’Olio della Poesia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curati da Massimo Melillo e pubblicati, fino al 2019, dall’editore Manni</w:t>
      </w:r>
    </w:p>
    <w:p w14:paraId="52BC8ED8" w14:textId="77777777" w:rsidR="00B44D9C" w:rsidRPr="00B44D9C" w:rsidRDefault="00B44D9C" w:rsidP="00B44D9C">
      <w:pPr>
        <w:jc w:val="both"/>
        <w:rPr>
          <w:sz w:val="24"/>
          <w:szCs w:val="24"/>
        </w:rPr>
      </w:pPr>
    </w:p>
    <w:p w14:paraId="36C1617B" w14:textId="2B84C5A2" w:rsidR="00B44D9C" w:rsidRPr="00B44D9C" w:rsidRDefault="00B44D9C" w:rsidP="00B44D9C">
      <w:pPr>
        <w:jc w:val="center"/>
        <w:rPr>
          <w:sz w:val="24"/>
          <w:szCs w:val="24"/>
        </w:rPr>
      </w:pPr>
      <w:r w:rsidRPr="00B44D9C">
        <w:rPr>
          <w:sz w:val="24"/>
          <w:szCs w:val="24"/>
        </w:rPr>
        <w:t>1996 - Edoardo Sanguineti, COROLLARIO 1996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1997 - Mario Luzi, CORO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1998 - Giovanni Raboni, CINQUE STROFE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1999 - Alda Merini, L’INTIMA MORTE DELLA PAROLA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2000 - Nico Orengo, BIANCO ROSA E ROSSO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2001 - Francesco Guccini, DI MEMORIA &amp; D’AMORE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lastRenderedPageBreak/>
        <w:t>2002 - Arturo Morales, SMARRIMENTI DEL MONDO (</w:t>
      </w:r>
      <w:proofErr w:type="spellStart"/>
      <w:r w:rsidRPr="00B44D9C">
        <w:rPr>
          <w:sz w:val="24"/>
          <w:szCs w:val="24"/>
        </w:rPr>
        <w:t>Extrav</w:t>
      </w:r>
      <w:proofErr w:type="spellEnd"/>
      <w:r w:rsidR="00E46792" w:rsidRPr="00E46792">
        <w:t xml:space="preserve"> </w:t>
      </w:r>
      <w:r w:rsidR="00E46792" w:rsidRPr="00E46792">
        <w:rPr>
          <w:sz w:val="24"/>
          <w:szCs w:val="24"/>
        </w:rPr>
        <w:t xml:space="preserve">í </w:t>
      </w:r>
      <w:proofErr w:type="spellStart"/>
      <w:r w:rsidRPr="00B44D9C">
        <w:rPr>
          <w:sz w:val="24"/>
          <w:szCs w:val="24"/>
        </w:rPr>
        <w:t>os</w:t>
      </w:r>
      <w:proofErr w:type="spellEnd"/>
      <w:r w:rsidRPr="00B44D9C">
        <w:rPr>
          <w:sz w:val="24"/>
          <w:szCs w:val="24"/>
        </w:rPr>
        <w:t xml:space="preserve"> del mondo)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2003 - Roberto Vecchioni, PASSERANNO I GIORNI PASSERÀ L’AMORE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2004 - Hanan Awwad - Meir Wieseltier, VOCI DAL MURO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2005 - Valerio Magrelli, DA NOI NON FA MAI NOTTE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2006 - Ruy Duarte de Carvalho, GEOGRAFIA DELLE VOCI (E ALTRE TERRE)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2007 - Ali Esber Adonis, ALBERI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2008 - Tiziano Scarpa, LU POETO S’ADDAVENTA FANTASMO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2009 - Giuseppe Conte, NON FINIRÒ DI SCRIVERE SUL MARE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2010 - Milo De Angelis, FINALE D’ASSEDIO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2011 - Jolanda Insana, AMARO È IL LUPPOLO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2012 - Vivian Lamarque, A VACANZA CONCLUSA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2013 - Franco Loi, CUME ME PIAS EL MUND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2014 - Maurizio Cucchi, LE STORIE LE CREATURE LE COSE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2015 - Biancamaria Frabotta, PER IL GIUSTO VERSO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2016 - Elio Pecora, SCRIVO DA UN MONDO STRETTO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2017 - Antonella Anedda, LA PAROLA SI SPACCA COME LEGNO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2018 - Silvio Ramat, LE CHIAVI DI CASA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2019 - Giancarlo Pontiggia, RAMI, SELVE, NOMI D’AMORE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2020 - I Versi dell’Olio della Poesia diffusi per le strade del Borgo di Serrano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2021 - Giulio Rapetti Mogol, SULLA COLLINA DELLE EMOZIONI</w:t>
      </w:r>
    </w:p>
    <w:p w14:paraId="33C56AB3" w14:textId="77777777" w:rsidR="00B44D9C" w:rsidRPr="00B44D9C" w:rsidRDefault="00B44D9C" w:rsidP="00B44D9C">
      <w:pPr>
        <w:jc w:val="center"/>
        <w:rPr>
          <w:sz w:val="24"/>
          <w:szCs w:val="24"/>
        </w:rPr>
      </w:pPr>
      <w:r w:rsidRPr="00B44D9C">
        <w:rPr>
          <w:sz w:val="24"/>
          <w:szCs w:val="24"/>
        </w:rPr>
        <w:t xml:space="preserve">I premiati delle edizioni curate dal Polo </w:t>
      </w:r>
      <w:proofErr w:type="spellStart"/>
      <w:r w:rsidRPr="00B44D9C">
        <w:rPr>
          <w:sz w:val="24"/>
          <w:szCs w:val="24"/>
        </w:rPr>
        <w:t>Biblio</w:t>
      </w:r>
      <w:proofErr w:type="spellEnd"/>
      <w:r w:rsidRPr="00B44D9C">
        <w:rPr>
          <w:sz w:val="24"/>
          <w:szCs w:val="24"/>
        </w:rPr>
        <w:t>-museale di Lecce</w:t>
      </w:r>
    </w:p>
    <w:p w14:paraId="3B085DFB" w14:textId="6B909F2A" w:rsidR="00B44D9C" w:rsidRDefault="00B44D9C" w:rsidP="00B44D9C">
      <w:pPr>
        <w:jc w:val="center"/>
        <w:rPr>
          <w:sz w:val="24"/>
          <w:szCs w:val="24"/>
        </w:rPr>
      </w:pPr>
      <w:r w:rsidRPr="00B44D9C">
        <w:rPr>
          <w:sz w:val="24"/>
          <w:szCs w:val="24"/>
        </w:rPr>
        <w:t>2022 - Maria Grazia Calandrone, GIARDINO</w:t>
      </w:r>
      <w:r w:rsidRPr="00B44D9C">
        <w:rPr>
          <w:rFonts w:ascii="Arial" w:hAnsi="Arial" w:cs="Arial"/>
          <w:sz w:val="24"/>
          <w:szCs w:val="24"/>
        </w:rPr>
        <w:t> </w:t>
      </w:r>
      <w:r w:rsidRPr="00B44D9C">
        <w:rPr>
          <w:sz w:val="24"/>
          <w:szCs w:val="24"/>
        </w:rPr>
        <w:t>DELLA</w:t>
      </w:r>
      <w:r w:rsidRPr="00B44D9C">
        <w:rPr>
          <w:rFonts w:ascii="Arial" w:hAnsi="Arial" w:cs="Arial"/>
          <w:sz w:val="24"/>
          <w:szCs w:val="24"/>
        </w:rPr>
        <w:t> </w:t>
      </w:r>
      <w:r w:rsidRPr="00B44D9C">
        <w:rPr>
          <w:sz w:val="24"/>
          <w:szCs w:val="24"/>
        </w:rPr>
        <w:t>GIOIA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2023 - Vittorino Curci, I NOSTRI EROI DI SCORTA (POESIE PER I NON ARRESI)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2024 - Antonio Prete, LE SILLABE, IL VENTO</w:t>
      </w:r>
      <w:r>
        <w:rPr>
          <w:sz w:val="24"/>
          <w:szCs w:val="24"/>
        </w:rPr>
        <w:br/>
      </w:r>
      <w:r w:rsidRPr="00B44D9C">
        <w:rPr>
          <w:sz w:val="24"/>
          <w:szCs w:val="24"/>
        </w:rPr>
        <w:t>2025 - Alfonso Guida, QUESTO NUOVO SMARRIMENTO ASSECONDO</w:t>
      </w:r>
    </w:p>
    <w:p w14:paraId="7AE5A669" w14:textId="77777777" w:rsidR="00B44D9C" w:rsidRDefault="00B44D9C" w:rsidP="00B44D9C">
      <w:pPr>
        <w:jc w:val="center"/>
        <w:rPr>
          <w:sz w:val="24"/>
          <w:szCs w:val="24"/>
        </w:rPr>
      </w:pPr>
    </w:p>
    <w:p w14:paraId="1E2CF49D" w14:textId="77777777" w:rsidR="00B44D9C" w:rsidRPr="00655BEB" w:rsidRDefault="00B44D9C" w:rsidP="00B44D9C">
      <w:pPr>
        <w:jc w:val="center"/>
        <w:rPr>
          <w:sz w:val="24"/>
          <w:szCs w:val="24"/>
        </w:rPr>
      </w:pPr>
    </w:p>
    <w:sectPr w:rsidR="00B44D9C" w:rsidRPr="00655B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ED"/>
    <w:rsid w:val="00047914"/>
    <w:rsid w:val="0008137D"/>
    <w:rsid w:val="00104A70"/>
    <w:rsid w:val="00115CEE"/>
    <w:rsid w:val="001231D9"/>
    <w:rsid w:val="001879F2"/>
    <w:rsid w:val="001D5E1D"/>
    <w:rsid w:val="00203F2F"/>
    <w:rsid w:val="002B2D5F"/>
    <w:rsid w:val="003345FD"/>
    <w:rsid w:val="00344240"/>
    <w:rsid w:val="00346443"/>
    <w:rsid w:val="003726C9"/>
    <w:rsid w:val="003769F2"/>
    <w:rsid w:val="003A0029"/>
    <w:rsid w:val="003D0609"/>
    <w:rsid w:val="003F4F8B"/>
    <w:rsid w:val="00431885"/>
    <w:rsid w:val="00447A43"/>
    <w:rsid w:val="004834ED"/>
    <w:rsid w:val="004E0641"/>
    <w:rsid w:val="004E1F19"/>
    <w:rsid w:val="004E3E15"/>
    <w:rsid w:val="00500B78"/>
    <w:rsid w:val="00506946"/>
    <w:rsid w:val="0057056C"/>
    <w:rsid w:val="005A6C09"/>
    <w:rsid w:val="005D6DD8"/>
    <w:rsid w:val="00623E7A"/>
    <w:rsid w:val="00626B54"/>
    <w:rsid w:val="00630476"/>
    <w:rsid w:val="00655BEB"/>
    <w:rsid w:val="00670E20"/>
    <w:rsid w:val="006B5A6C"/>
    <w:rsid w:val="006D0D02"/>
    <w:rsid w:val="006E134F"/>
    <w:rsid w:val="00704CB9"/>
    <w:rsid w:val="00785B83"/>
    <w:rsid w:val="007C4A87"/>
    <w:rsid w:val="007F7B0D"/>
    <w:rsid w:val="008000E1"/>
    <w:rsid w:val="0080402E"/>
    <w:rsid w:val="00811D4A"/>
    <w:rsid w:val="00831A8A"/>
    <w:rsid w:val="008618CB"/>
    <w:rsid w:val="00896603"/>
    <w:rsid w:val="008E7081"/>
    <w:rsid w:val="00926362"/>
    <w:rsid w:val="0099089D"/>
    <w:rsid w:val="009D4F26"/>
    <w:rsid w:val="00A012F7"/>
    <w:rsid w:val="00A3772D"/>
    <w:rsid w:val="00A40455"/>
    <w:rsid w:val="00AA6859"/>
    <w:rsid w:val="00AF4EB3"/>
    <w:rsid w:val="00B1220E"/>
    <w:rsid w:val="00B16227"/>
    <w:rsid w:val="00B237E6"/>
    <w:rsid w:val="00B44D9C"/>
    <w:rsid w:val="00B90BE5"/>
    <w:rsid w:val="00C46A52"/>
    <w:rsid w:val="00CB16ED"/>
    <w:rsid w:val="00CC5FD8"/>
    <w:rsid w:val="00CC6D04"/>
    <w:rsid w:val="00D32EFD"/>
    <w:rsid w:val="00D76E87"/>
    <w:rsid w:val="00DA7069"/>
    <w:rsid w:val="00E31086"/>
    <w:rsid w:val="00E46792"/>
    <w:rsid w:val="00E53CB1"/>
    <w:rsid w:val="00EB76E2"/>
    <w:rsid w:val="00ED41B9"/>
    <w:rsid w:val="00EE11BB"/>
    <w:rsid w:val="00F5495B"/>
    <w:rsid w:val="00F6325F"/>
    <w:rsid w:val="00FA650B"/>
    <w:rsid w:val="00FC6098"/>
    <w:rsid w:val="00FD396E"/>
    <w:rsid w:val="00FD7832"/>
    <w:rsid w:val="00FE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8DEE"/>
  <w15:chartTrackingRefBased/>
  <w15:docId w15:val="{9FE71DF1-0170-4C16-9169-1A797FBF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83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3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3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3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3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3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3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3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3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3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3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3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34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34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34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34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34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34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3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3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3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3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3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34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34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34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3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34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34ED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785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B44D9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4D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rolematt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1715</Words>
  <Characters>9281</Characters>
  <Application>Microsoft Office Word</Application>
  <DocSecurity>0</DocSecurity>
  <Lines>147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 mauro</dc:creator>
  <cp:keywords/>
  <dc:description/>
  <cp:lastModifiedBy>marino mauro</cp:lastModifiedBy>
  <cp:revision>12</cp:revision>
  <cp:lastPrinted>2026-07-22T09:55:00Z</cp:lastPrinted>
  <dcterms:created xsi:type="dcterms:W3CDTF">2026-07-21T06:33:00Z</dcterms:created>
  <dcterms:modified xsi:type="dcterms:W3CDTF">2026-07-23T07:32:00Z</dcterms:modified>
</cp:coreProperties>
</file>